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2CC" w:themeColor="accent4" w:themeTint="33"/>
  <w:body>
    <w:p w:rsidR="007B3590" w:rsidRPr="00755C5D" w:rsidRDefault="007B3590" w:rsidP="00F04110">
      <w:pPr>
        <w:widowControl w:val="0"/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BF7B02" w:rsidRPr="0059400E" w:rsidRDefault="00BF7B02" w:rsidP="00F04110">
      <w:pPr>
        <w:pStyle w:val="a3"/>
        <w:widowControl w:val="0"/>
        <w:spacing w:line="240" w:lineRule="auto"/>
        <w:ind w:left="360"/>
        <w:contextualSpacing w:val="0"/>
        <w:rPr>
          <w:rFonts w:ascii="Times New Roman" w:hAnsi="Times New Roman" w:cs="Times New Roman"/>
          <w:sz w:val="20"/>
          <w:szCs w:val="20"/>
        </w:rPr>
      </w:pPr>
    </w:p>
    <w:p w:rsidR="00F04110" w:rsidRPr="0059400E" w:rsidRDefault="00F04110" w:rsidP="00F04110">
      <w:pPr>
        <w:pStyle w:val="a3"/>
        <w:widowControl w:val="0"/>
        <w:spacing w:line="240" w:lineRule="auto"/>
        <w:ind w:left="792"/>
        <w:contextualSpacing w:val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2B271D" w:rsidRPr="00FE014B" w:rsidRDefault="00D06913" w:rsidP="00F04110">
      <w:pPr>
        <w:pStyle w:val="a3"/>
        <w:widowControl w:val="0"/>
        <w:spacing w:line="240" w:lineRule="auto"/>
        <w:ind w:left="792"/>
        <w:contextualSpacing w:val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E014B">
        <w:rPr>
          <w:rFonts w:ascii="Times New Roman" w:hAnsi="Times New Roman" w:cs="Times New Roman"/>
          <w:b/>
          <w:sz w:val="20"/>
          <w:szCs w:val="20"/>
        </w:rPr>
        <w:t>Приложение №1 к Методике оценки</w:t>
      </w:r>
    </w:p>
    <w:p w:rsidR="00FB622A" w:rsidRPr="00FE014B" w:rsidRDefault="00FB622A" w:rsidP="00F04110">
      <w:pPr>
        <w:pStyle w:val="a3"/>
        <w:widowControl w:val="0"/>
        <w:spacing w:line="240" w:lineRule="auto"/>
        <w:ind w:left="792"/>
        <w:contextualSpacing w:val="0"/>
        <w:rPr>
          <w:rFonts w:ascii="Times New Roman" w:hAnsi="Times New Roman" w:cs="Times New Roman"/>
          <w:sz w:val="20"/>
          <w:szCs w:val="20"/>
        </w:rPr>
      </w:pPr>
    </w:p>
    <w:p w:rsidR="00FB622A" w:rsidRPr="00FE014B" w:rsidRDefault="00FB622A" w:rsidP="00F04110">
      <w:pPr>
        <w:pStyle w:val="a3"/>
        <w:widowControl w:val="0"/>
        <w:spacing w:line="240" w:lineRule="auto"/>
        <w:ind w:left="792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E014B">
        <w:rPr>
          <w:rFonts w:ascii="Times New Roman" w:hAnsi="Times New Roman" w:cs="Times New Roman"/>
          <w:b/>
          <w:sz w:val="24"/>
          <w:szCs w:val="24"/>
        </w:rPr>
        <w:t xml:space="preserve">Требования к документам, подтверждающим наличие </w:t>
      </w:r>
      <w:r w:rsidR="004A6D5F" w:rsidRPr="00FE014B">
        <w:rPr>
          <w:rFonts w:ascii="Times New Roman" w:hAnsi="Times New Roman" w:cs="Times New Roman"/>
          <w:b/>
          <w:sz w:val="24"/>
          <w:szCs w:val="24"/>
        </w:rPr>
        <w:t xml:space="preserve">квалифицированных </w:t>
      </w:r>
      <w:r w:rsidRPr="00FE014B">
        <w:rPr>
          <w:rFonts w:ascii="Times New Roman" w:hAnsi="Times New Roman" w:cs="Times New Roman"/>
          <w:b/>
          <w:sz w:val="24"/>
          <w:szCs w:val="24"/>
        </w:rPr>
        <w:t>кадровых ресурсов:</w:t>
      </w:r>
    </w:p>
    <w:p w:rsidR="004A6D5F" w:rsidRPr="00FE014B" w:rsidRDefault="004A6D5F" w:rsidP="00F04110">
      <w:pPr>
        <w:pStyle w:val="a3"/>
        <w:widowControl w:val="0"/>
        <w:spacing w:line="240" w:lineRule="auto"/>
        <w:ind w:left="792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E014B">
        <w:rPr>
          <w:rFonts w:ascii="Times New Roman" w:hAnsi="Times New Roman" w:cs="Times New Roman"/>
          <w:b/>
          <w:sz w:val="24"/>
          <w:szCs w:val="24"/>
        </w:rPr>
        <w:t>Для подтверждения наличия квалифицированных кадровых ресурсов Участник предоставляет следующие документы:</w:t>
      </w:r>
    </w:p>
    <w:p w:rsidR="0046791C" w:rsidRPr="00FE014B" w:rsidRDefault="0046791C" w:rsidP="00F04110">
      <w:pPr>
        <w:pStyle w:val="a3"/>
        <w:widowControl w:val="0"/>
        <w:numPr>
          <w:ilvl w:val="0"/>
          <w:numId w:val="5"/>
        </w:numPr>
        <w:spacing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FE014B">
        <w:rPr>
          <w:rFonts w:ascii="Times New Roman" w:hAnsi="Times New Roman" w:cs="Times New Roman"/>
          <w:sz w:val="24"/>
          <w:szCs w:val="24"/>
        </w:rPr>
        <w:t>Справк</w:t>
      </w:r>
      <w:r w:rsidR="004A6D5F" w:rsidRPr="00FE014B">
        <w:rPr>
          <w:rFonts w:ascii="Times New Roman" w:hAnsi="Times New Roman" w:cs="Times New Roman"/>
          <w:sz w:val="24"/>
          <w:szCs w:val="24"/>
        </w:rPr>
        <w:t>у</w:t>
      </w:r>
      <w:r w:rsidRPr="00FE014B">
        <w:rPr>
          <w:rFonts w:ascii="Times New Roman" w:hAnsi="Times New Roman" w:cs="Times New Roman"/>
          <w:sz w:val="24"/>
          <w:szCs w:val="24"/>
        </w:rPr>
        <w:t xml:space="preserve"> о кадровых ресурсах</w:t>
      </w:r>
      <w:r w:rsidR="00955D6C" w:rsidRPr="00FE014B">
        <w:rPr>
          <w:rFonts w:ascii="Times New Roman" w:hAnsi="Times New Roman" w:cs="Times New Roman"/>
          <w:sz w:val="24"/>
          <w:szCs w:val="24"/>
        </w:rPr>
        <w:t>;</w:t>
      </w:r>
    </w:p>
    <w:p w:rsidR="0046791C" w:rsidRPr="00FE014B" w:rsidRDefault="004A6D5F" w:rsidP="00F04110">
      <w:pPr>
        <w:pStyle w:val="a3"/>
        <w:widowControl w:val="0"/>
        <w:numPr>
          <w:ilvl w:val="0"/>
          <w:numId w:val="5"/>
        </w:numPr>
        <w:spacing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FE014B">
        <w:rPr>
          <w:rFonts w:ascii="Times New Roman" w:hAnsi="Times New Roman" w:cs="Times New Roman"/>
          <w:sz w:val="24"/>
          <w:szCs w:val="24"/>
        </w:rPr>
        <w:t>Документы д</w:t>
      </w:r>
      <w:r w:rsidR="0046791C" w:rsidRPr="00FE014B">
        <w:rPr>
          <w:rFonts w:ascii="Times New Roman" w:hAnsi="Times New Roman" w:cs="Times New Roman"/>
          <w:sz w:val="24"/>
          <w:szCs w:val="24"/>
        </w:rPr>
        <w:t xml:space="preserve">ля подтверждения трудовых взаимоотношений </w:t>
      </w:r>
      <w:r w:rsidR="00BE02B4" w:rsidRPr="00FE014B">
        <w:rPr>
          <w:rFonts w:ascii="Times New Roman" w:hAnsi="Times New Roman" w:cs="Times New Roman"/>
          <w:sz w:val="24"/>
          <w:szCs w:val="24"/>
        </w:rPr>
        <w:t>с персоналом, заявленным участником в справке о кадровых ресурсах</w:t>
      </w:r>
      <w:r w:rsidR="0046791C" w:rsidRPr="00FE014B">
        <w:rPr>
          <w:rFonts w:ascii="Times New Roman" w:hAnsi="Times New Roman" w:cs="Times New Roman"/>
          <w:sz w:val="24"/>
          <w:szCs w:val="24"/>
        </w:rPr>
        <w:t>: заверенные участником копии</w:t>
      </w:r>
      <w:r w:rsidR="00955D6C" w:rsidRPr="00FE014B">
        <w:rPr>
          <w:rFonts w:ascii="Times New Roman" w:hAnsi="Times New Roman" w:cs="Times New Roman"/>
          <w:sz w:val="24"/>
          <w:szCs w:val="24"/>
        </w:rPr>
        <w:t xml:space="preserve"> </w:t>
      </w:r>
      <w:r w:rsidR="003443F4" w:rsidRPr="00FE014B">
        <w:rPr>
          <w:rFonts w:ascii="Times New Roman" w:hAnsi="Times New Roman" w:cs="Times New Roman"/>
          <w:sz w:val="24"/>
          <w:szCs w:val="24"/>
        </w:rPr>
        <w:t xml:space="preserve">/ выписки </w:t>
      </w:r>
      <w:r w:rsidR="00955D6C" w:rsidRPr="00FE014B">
        <w:rPr>
          <w:rFonts w:ascii="Times New Roman" w:hAnsi="Times New Roman" w:cs="Times New Roman"/>
          <w:sz w:val="24"/>
          <w:szCs w:val="24"/>
        </w:rPr>
        <w:t xml:space="preserve">трудовых книжек, </w:t>
      </w:r>
      <w:r w:rsidR="0046791C" w:rsidRPr="00FE014B">
        <w:rPr>
          <w:rFonts w:ascii="Times New Roman" w:hAnsi="Times New Roman" w:cs="Times New Roman"/>
          <w:sz w:val="24"/>
          <w:szCs w:val="24"/>
        </w:rPr>
        <w:t>трудовых договоров, договоров гражданско-правового характера</w:t>
      </w:r>
      <w:r w:rsidR="00771CA3" w:rsidRPr="00FE014B">
        <w:rPr>
          <w:rFonts w:ascii="Times New Roman" w:hAnsi="Times New Roman" w:cs="Times New Roman"/>
          <w:sz w:val="24"/>
          <w:szCs w:val="24"/>
        </w:rPr>
        <w:t xml:space="preserve"> и иных документов, предусмотренных законодательством Российской Федерации</w:t>
      </w:r>
      <w:r w:rsidR="00955D6C" w:rsidRPr="00FE014B">
        <w:rPr>
          <w:rFonts w:ascii="Times New Roman" w:hAnsi="Times New Roman" w:cs="Times New Roman"/>
          <w:sz w:val="24"/>
          <w:szCs w:val="24"/>
        </w:rPr>
        <w:t>*</w:t>
      </w:r>
      <w:r w:rsidR="00FF53B8" w:rsidRPr="00FE014B">
        <w:rPr>
          <w:rFonts w:ascii="Times New Roman" w:hAnsi="Times New Roman" w:cs="Times New Roman"/>
          <w:sz w:val="24"/>
          <w:szCs w:val="24"/>
        </w:rPr>
        <w:t>*</w:t>
      </w:r>
      <w:r w:rsidR="00955D6C" w:rsidRPr="00FE014B">
        <w:rPr>
          <w:rFonts w:ascii="Times New Roman" w:hAnsi="Times New Roman" w:cs="Times New Roman"/>
          <w:sz w:val="24"/>
          <w:szCs w:val="24"/>
        </w:rPr>
        <w:t>;</w:t>
      </w:r>
    </w:p>
    <w:p w:rsidR="00B12D0B" w:rsidRPr="00FE014B" w:rsidRDefault="004A6D5F" w:rsidP="001B7EE9">
      <w:pPr>
        <w:pStyle w:val="a3"/>
        <w:widowControl w:val="0"/>
        <w:numPr>
          <w:ilvl w:val="0"/>
          <w:numId w:val="5"/>
        </w:numPr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E014B">
        <w:rPr>
          <w:rFonts w:ascii="Times New Roman" w:hAnsi="Times New Roman" w:cs="Times New Roman"/>
          <w:sz w:val="24"/>
          <w:szCs w:val="24"/>
        </w:rPr>
        <w:t xml:space="preserve">Документы, подтверждающие </w:t>
      </w:r>
      <w:r w:rsidR="00C3265C" w:rsidRPr="00FE014B">
        <w:rPr>
          <w:rFonts w:ascii="Times New Roman" w:hAnsi="Times New Roman" w:cs="Times New Roman"/>
          <w:sz w:val="24"/>
          <w:szCs w:val="24"/>
        </w:rPr>
        <w:t>квалификацию привлекаемых кадровых ресурсов</w:t>
      </w:r>
      <w:r w:rsidR="003443F4" w:rsidRPr="00FE014B">
        <w:rPr>
          <w:rFonts w:ascii="Times New Roman" w:hAnsi="Times New Roman" w:cs="Times New Roman"/>
          <w:sz w:val="24"/>
          <w:szCs w:val="24"/>
        </w:rPr>
        <w:t xml:space="preserve"> (в том числе разряд, категорию и группу по электробезопасности, в случае если такое требование </w:t>
      </w:r>
      <w:proofErr w:type="gramStart"/>
      <w:r w:rsidR="003443F4" w:rsidRPr="00FE014B">
        <w:rPr>
          <w:rFonts w:ascii="Times New Roman" w:hAnsi="Times New Roman" w:cs="Times New Roman"/>
          <w:sz w:val="24"/>
          <w:szCs w:val="24"/>
        </w:rPr>
        <w:t>установлено)</w:t>
      </w:r>
      <w:r w:rsidR="00B12D0B" w:rsidRPr="00FE014B">
        <w:rPr>
          <w:rFonts w:ascii="Times New Roman" w:hAnsi="Times New Roman" w:cs="Times New Roman"/>
          <w:sz w:val="24"/>
          <w:szCs w:val="24"/>
        </w:rPr>
        <w:t>*</w:t>
      </w:r>
      <w:proofErr w:type="gramEnd"/>
      <w:r w:rsidR="00C3265C" w:rsidRPr="00FE014B">
        <w:rPr>
          <w:rFonts w:ascii="Times New Roman" w:hAnsi="Times New Roman" w:cs="Times New Roman"/>
          <w:sz w:val="24"/>
          <w:szCs w:val="24"/>
        </w:rPr>
        <w:t>. К</w:t>
      </w:r>
      <w:r w:rsidRPr="00FE014B">
        <w:rPr>
          <w:rFonts w:ascii="Times New Roman" w:hAnsi="Times New Roman" w:cs="Times New Roman"/>
          <w:sz w:val="24"/>
          <w:szCs w:val="24"/>
        </w:rPr>
        <w:t>валификационные</w:t>
      </w:r>
      <w:r w:rsidR="0046791C" w:rsidRPr="00FE014B">
        <w:rPr>
          <w:rFonts w:ascii="Times New Roman" w:hAnsi="Times New Roman" w:cs="Times New Roman"/>
          <w:sz w:val="24"/>
          <w:szCs w:val="24"/>
        </w:rPr>
        <w:t xml:space="preserve"> требования к кадровым ресурсам</w:t>
      </w:r>
      <w:r w:rsidR="00C3265C" w:rsidRPr="00FE014B">
        <w:rPr>
          <w:rFonts w:ascii="Times New Roman" w:hAnsi="Times New Roman" w:cs="Times New Roman"/>
          <w:sz w:val="24"/>
          <w:szCs w:val="24"/>
        </w:rPr>
        <w:t xml:space="preserve">, указаны в </w:t>
      </w:r>
      <w:r w:rsidR="0046791C" w:rsidRPr="00FE014B">
        <w:rPr>
          <w:rFonts w:ascii="Times New Roman" w:hAnsi="Times New Roman" w:cs="Times New Roman"/>
          <w:sz w:val="24"/>
          <w:szCs w:val="24"/>
        </w:rPr>
        <w:t>таблице №1</w:t>
      </w:r>
      <w:r w:rsidR="003443F4" w:rsidRPr="00FE014B">
        <w:rPr>
          <w:rFonts w:ascii="Times New Roman" w:hAnsi="Times New Roman" w:cs="Times New Roman"/>
          <w:sz w:val="24"/>
          <w:szCs w:val="24"/>
        </w:rPr>
        <w:t xml:space="preserve"> </w:t>
      </w:r>
      <w:r w:rsidR="001B7EE9" w:rsidRPr="00FE014B">
        <w:rPr>
          <w:rFonts w:ascii="Times New Roman" w:hAnsi="Times New Roman" w:cs="Times New Roman"/>
          <w:sz w:val="24"/>
          <w:szCs w:val="24"/>
        </w:rPr>
        <w:t>.</w:t>
      </w:r>
    </w:p>
    <w:p w:rsidR="00B12D0B" w:rsidRPr="00FE014B" w:rsidRDefault="00B12D0B" w:rsidP="00B12D0B">
      <w:pPr>
        <w:pStyle w:val="a3"/>
        <w:widowControl w:val="0"/>
        <w:spacing w:line="240" w:lineRule="auto"/>
        <w:ind w:left="1152"/>
        <w:contextualSpacing w:val="0"/>
        <w:rPr>
          <w:rFonts w:ascii="Times New Roman" w:hAnsi="Times New Roman" w:cs="Times New Roman"/>
          <w:sz w:val="24"/>
          <w:szCs w:val="24"/>
        </w:rPr>
      </w:pPr>
      <w:r w:rsidRPr="00FE014B">
        <w:rPr>
          <w:rFonts w:ascii="Times New Roman" w:hAnsi="Times New Roman" w:cs="Times New Roman"/>
          <w:sz w:val="24"/>
          <w:szCs w:val="24"/>
        </w:rPr>
        <w:t xml:space="preserve">* Один сотрудник, указанный в </w:t>
      </w:r>
      <w:r w:rsidR="008636E8" w:rsidRPr="00FE014B">
        <w:rPr>
          <w:rFonts w:ascii="Times New Roman" w:hAnsi="Times New Roman" w:cs="Times New Roman"/>
          <w:sz w:val="24"/>
          <w:szCs w:val="24"/>
        </w:rPr>
        <w:t xml:space="preserve">справке о кадровых ресурсах </w:t>
      </w:r>
      <w:r w:rsidRPr="00FE014B">
        <w:rPr>
          <w:rFonts w:ascii="Times New Roman" w:hAnsi="Times New Roman" w:cs="Times New Roman"/>
          <w:sz w:val="24"/>
          <w:szCs w:val="24"/>
        </w:rPr>
        <w:t>будет учтен однократно (совмещение функций не предусмотрено).</w:t>
      </w:r>
    </w:p>
    <w:p w:rsidR="00955D6C" w:rsidRPr="00FE014B" w:rsidRDefault="00955D6C" w:rsidP="00955D6C">
      <w:pPr>
        <w:pStyle w:val="a3"/>
        <w:widowControl w:val="0"/>
        <w:spacing w:line="240" w:lineRule="auto"/>
        <w:ind w:left="115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E014B">
        <w:rPr>
          <w:rFonts w:ascii="Times New Roman" w:hAnsi="Times New Roman" w:cs="Times New Roman"/>
          <w:sz w:val="24"/>
          <w:szCs w:val="24"/>
        </w:rPr>
        <w:t>*</w:t>
      </w:r>
      <w:r w:rsidR="00B12D0B" w:rsidRPr="00FE014B">
        <w:rPr>
          <w:rFonts w:ascii="Times New Roman" w:hAnsi="Times New Roman" w:cs="Times New Roman"/>
          <w:sz w:val="24"/>
          <w:szCs w:val="24"/>
        </w:rPr>
        <w:t>*</w:t>
      </w:r>
      <w:r w:rsidRPr="00FE014B">
        <w:rPr>
          <w:rFonts w:ascii="Times New Roman" w:hAnsi="Times New Roman" w:cs="Times New Roman"/>
          <w:sz w:val="24"/>
          <w:szCs w:val="24"/>
        </w:rPr>
        <w:t xml:space="preserve"> В случае, если предоставляемые подтверждающие документы содержат персональные данные, участник закупки должен соблюдать требования нормативных правовых актов, регламентирующих режим обработки персональных данных в соответствии с требованиями действующего законодательства.</w:t>
      </w:r>
    </w:p>
    <w:p w:rsidR="008A0B35" w:rsidRPr="00FE014B" w:rsidRDefault="008A0B35" w:rsidP="00F04110">
      <w:pPr>
        <w:pStyle w:val="a3"/>
        <w:widowControl w:val="0"/>
        <w:spacing w:line="240" w:lineRule="auto"/>
        <w:ind w:left="360"/>
        <w:contextualSpacing w:val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10963" w:rsidRPr="00FE014B" w:rsidRDefault="0046791C" w:rsidP="00F04110">
      <w:pPr>
        <w:pStyle w:val="a3"/>
        <w:widowControl w:val="0"/>
        <w:spacing w:line="240" w:lineRule="auto"/>
        <w:ind w:left="360"/>
        <w:contextualSpacing w:val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014B">
        <w:rPr>
          <w:rFonts w:ascii="Times New Roman" w:hAnsi="Times New Roman" w:cs="Times New Roman"/>
          <w:b/>
          <w:sz w:val="24"/>
          <w:szCs w:val="24"/>
        </w:rPr>
        <w:t xml:space="preserve">Таблица №1: </w:t>
      </w:r>
      <w:r w:rsidR="00C3265C" w:rsidRPr="00FE014B">
        <w:rPr>
          <w:rFonts w:ascii="Times New Roman" w:hAnsi="Times New Roman" w:cs="Times New Roman"/>
          <w:b/>
          <w:sz w:val="24"/>
          <w:szCs w:val="24"/>
        </w:rPr>
        <w:t xml:space="preserve">Квалификационные </w:t>
      </w:r>
      <w:r w:rsidRPr="00FE014B">
        <w:rPr>
          <w:rFonts w:ascii="Times New Roman" w:hAnsi="Times New Roman" w:cs="Times New Roman"/>
          <w:b/>
          <w:sz w:val="24"/>
          <w:szCs w:val="24"/>
        </w:rPr>
        <w:t>требования к кадровым ресурсам</w:t>
      </w:r>
      <w:r w:rsidR="00705F44" w:rsidRPr="00FE014B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D60D39" w:rsidRPr="00FE014B" w:rsidRDefault="00D60D39" w:rsidP="00F04110">
      <w:pPr>
        <w:pStyle w:val="a3"/>
        <w:widowControl w:val="0"/>
        <w:spacing w:line="240" w:lineRule="auto"/>
        <w:ind w:left="360" w:firstLine="348"/>
        <w:contextualSpacing w:val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E014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Необходимые трудовые ресурсы для </w:t>
      </w:r>
      <w:r w:rsidRPr="00FE014B">
        <w:rPr>
          <w:rFonts w:ascii="Times New Roman" w:hAnsi="Times New Roman" w:cs="Times New Roman"/>
          <w:b/>
          <w:color w:val="000000"/>
          <w:sz w:val="20"/>
          <w:szCs w:val="20"/>
        </w:rPr>
        <w:t>выполнения кадастровых работ,</w:t>
      </w:r>
      <w:r w:rsidR="008B1A82" w:rsidRPr="00FE014B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инженерных изысканий, подготовке проектной документации</w:t>
      </w:r>
      <w:r w:rsidR="003D14B5" w:rsidRPr="00FE014B">
        <w:rPr>
          <w:rFonts w:ascii="Times New Roman" w:hAnsi="Times New Roman" w:cs="Times New Roman"/>
          <w:b/>
          <w:color w:val="000000"/>
          <w:sz w:val="20"/>
          <w:szCs w:val="20"/>
        </w:rPr>
        <w:t>, соблюдения экологических норм</w:t>
      </w:r>
      <w:r w:rsidRPr="00FE014B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4536"/>
        <w:gridCol w:w="13615"/>
        <w:gridCol w:w="3244"/>
      </w:tblGrid>
      <w:tr w:rsidR="00C3265C" w:rsidRPr="00FE014B" w:rsidTr="00F04110">
        <w:tc>
          <w:tcPr>
            <w:tcW w:w="4536" w:type="dxa"/>
          </w:tcPr>
          <w:p w:rsidR="00C3265C" w:rsidRPr="00FE014B" w:rsidRDefault="00C3265C" w:rsidP="00F04110">
            <w:pPr>
              <w:pStyle w:val="a3"/>
              <w:widowControl w:val="0"/>
              <w:ind w:left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0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Должность:</w:t>
            </w:r>
          </w:p>
        </w:tc>
        <w:tc>
          <w:tcPr>
            <w:tcW w:w="13615" w:type="dxa"/>
          </w:tcPr>
          <w:p w:rsidR="00C3265C" w:rsidRPr="00FE014B" w:rsidRDefault="00C3265C" w:rsidP="00F04110">
            <w:pPr>
              <w:pStyle w:val="a3"/>
              <w:widowControl w:val="0"/>
              <w:ind w:left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Должностные обязанности:</w:t>
            </w:r>
          </w:p>
        </w:tc>
        <w:tc>
          <w:tcPr>
            <w:tcW w:w="3244" w:type="dxa"/>
          </w:tcPr>
          <w:p w:rsidR="00C3265C" w:rsidRPr="00FE014B" w:rsidRDefault="00C3265C" w:rsidP="00F04110">
            <w:pPr>
              <w:pStyle w:val="a3"/>
              <w:widowControl w:val="0"/>
              <w:ind w:left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0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квалификации:</w:t>
            </w:r>
          </w:p>
        </w:tc>
      </w:tr>
      <w:tr w:rsidR="00C3265C" w:rsidRPr="00FE014B" w:rsidTr="00F04110">
        <w:tc>
          <w:tcPr>
            <w:tcW w:w="4536" w:type="dxa"/>
          </w:tcPr>
          <w:p w:rsidR="00C3265C" w:rsidRPr="00FE014B" w:rsidRDefault="00C3265C" w:rsidP="00F04110">
            <w:pPr>
              <w:pStyle w:val="a3"/>
              <w:widowControl w:val="0"/>
              <w:ind w:left="0"/>
              <w:contextualSpacing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01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КАДАСТРОВЫЙ ИНЖЕНЕР</w:t>
            </w:r>
          </w:p>
          <w:p w:rsidR="00C3265C" w:rsidRPr="00FE014B" w:rsidRDefault="00C3265C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(основание "Федеральный закон от 24.07.2007 N 221-ФЗ (ред. от 31.07.2025) "О кадастровой деятельности" (с изм. и доп., вступ. в силу с 01.09.2025)</w:t>
            </w:r>
          </w:p>
          <w:p w:rsidR="00C3265C" w:rsidRPr="00FE014B" w:rsidRDefault="00C3265C" w:rsidP="00F04110">
            <w:pPr>
              <w:pStyle w:val="a3"/>
              <w:widowControl w:val="0"/>
              <w:ind w:left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5" w:type="dxa"/>
          </w:tcPr>
          <w:p w:rsidR="00C3265C" w:rsidRPr="00FE014B" w:rsidRDefault="00C3265C" w:rsidP="00F0411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</w:tcPr>
          <w:p w:rsidR="00C3265C" w:rsidRPr="00FE014B" w:rsidRDefault="00C3265C" w:rsidP="00F0411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0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физическое лицо, являющееся членом саморегулируемой организации кадастровых инженеров и имеющий сертификата ключа проверки УЭЦП.</w:t>
            </w:r>
          </w:p>
        </w:tc>
      </w:tr>
      <w:tr w:rsidR="00C3265C" w:rsidRPr="00FE014B" w:rsidTr="00F04110">
        <w:tc>
          <w:tcPr>
            <w:tcW w:w="4536" w:type="dxa"/>
          </w:tcPr>
          <w:p w:rsidR="003443F4" w:rsidRPr="00FE014B" w:rsidRDefault="003443F4" w:rsidP="003443F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01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ГЛАВНЫЙ СПЕЦИАЛИСТ В ОТДЕЛЕ ИНЖЕНЕРНЫХ ИЗЫСКАНИЙ</w:t>
            </w:r>
          </w:p>
          <w:p w:rsidR="003443F4" w:rsidRPr="00FE014B" w:rsidRDefault="003443F4" w:rsidP="003443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(основание: Приказ Минздравсоцразвития России от 23.04.2008 N 188 (ред. от 12.02.2014)</w:t>
            </w:r>
          </w:p>
          <w:p w:rsidR="003443F4" w:rsidRPr="00FE014B" w:rsidRDefault="003443F4" w:rsidP="003443F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руководителей и специалистов архитектуры и градостроительной деятельности")</w:t>
            </w:r>
          </w:p>
          <w:p w:rsidR="00C3265C" w:rsidRPr="00FE014B" w:rsidRDefault="00C3265C" w:rsidP="00F0411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5" w:type="dxa"/>
          </w:tcPr>
          <w:p w:rsidR="003443F4" w:rsidRPr="00FE014B" w:rsidRDefault="003443F4" w:rsidP="003443F4">
            <w:pPr>
              <w:spacing w:line="288" w:lineRule="atLeast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Разрабатывает решения по изучению природных условий района (площадки, земельного участка, трассы) для строительного освоения. Формирует задания на разработку разделов природного блока объекта и выдает их исполнителям. Проверяет соответствие разработанных исполнителями заданий техническому заданию заказчика на производство инженерных изысканий. Осуществляет техническое руководство производством изысканий по направлению работ (геодезия, геология, гидрогеология, геофизика, гидрология, экология). Участвует в согласовании результатов инженерных изысканий в вышестоящих органах, с заказчиком и в органах экспертизы. Участвует в проведении авторского надзора за строительством по вопросам, входящим в его компетенцию. С учетом фактического состояния естественных оснований возводимых зданий и сооружений подготавливает предложения о внесении изменений в рабочую документацию. Анализирует и обобщает опыт инженерных изысканий и эксплуатации зданий и сооружений, подготавливает на их основе предложения по учету природных условий на конкретных территориях для повышения устойчивости и надежности зданий и сооружений. Подготавливает отзывы и заключения на проекты стандартов, технических условий и других нормативных документов, связанных с инженерными изысканиями. Принимает участие в экспертизе материалов изысканий, подготовке публикаций по решаемым проблемам, работе семинаров и конференций.</w:t>
            </w:r>
          </w:p>
          <w:p w:rsidR="00C3265C" w:rsidRPr="00FE014B" w:rsidRDefault="00C3265C" w:rsidP="00F04110">
            <w:pPr>
              <w:widowControl w:val="0"/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</w:tcPr>
          <w:p w:rsidR="003443F4" w:rsidRPr="00FE014B" w:rsidRDefault="003443F4" w:rsidP="003443F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0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профессиональное образование по направлению профессиональной деятельности; стаж работы по направлению профессиональной деятельности не менее 2 лет; повышение квалификации не реже одного раза в 5 лет</w:t>
            </w:r>
          </w:p>
          <w:p w:rsidR="00C3265C" w:rsidRPr="00FE014B" w:rsidRDefault="00C3265C" w:rsidP="00F0411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265C" w:rsidRPr="00FE014B" w:rsidTr="00F04110">
        <w:tc>
          <w:tcPr>
            <w:tcW w:w="4536" w:type="dxa"/>
          </w:tcPr>
          <w:p w:rsidR="00C3265C" w:rsidRPr="00FE014B" w:rsidRDefault="00C3265C" w:rsidP="00F04110">
            <w:pPr>
              <w:widowControl w:val="0"/>
              <w:spacing w:line="288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01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ИНЖЕНЕР ПО ОХРАНЕ ОКРУЖАЮЩЕЙ СРЕДЫ (ЭКОЛОГ)</w:t>
            </w:r>
          </w:p>
          <w:p w:rsidR="00C3265C" w:rsidRPr="00FE014B" w:rsidRDefault="00C3265C" w:rsidP="00F0411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(основание "Квалификационный справочник должностей руководителей, специалистов и других служащих" (утв. Постановлением Минтруда России от 21.08.1998 N 37)</w:t>
            </w:r>
          </w:p>
          <w:p w:rsidR="00C3265C" w:rsidRPr="00FE014B" w:rsidRDefault="00C3265C" w:rsidP="00F04110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(ред. от 27.03.2018))</w:t>
            </w:r>
          </w:p>
        </w:tc>
        <w:tc>
          <w:tcPr>
            <w:tcW w:w="13615" w:type="dxa"/>
          </w:tcPr>
          <w:p w:rsidR="00C3265C" w:rsidRPr="00FE014B" w:rsidRDefault="00C3265C" w:rsidP="00F04110">
            <w:pPr>
              <w:widowControl w:val="0"/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0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Осуществляет контроль за соблюдением в подразделениях предприятия действующего экологического законодательства, инструкций, стандартов и нормативов по охране окружающей среды, способствует снижению вредного влияния производственных факторов на жизнь и здоровье работников. Разрабатывает проекты перспективных и текущих планов по охране окружающей среды, контролирует их выполнение. Участвует в проведении экологической экспертизы технико-экономических обоснований, проектов расширения и реконструкции действующих производств, а также создаваемых новых технологий и оборудования, разработке мероприятий по внедрению новой техники. Принимает участие в проведении научно-исследовательских и опытных работ по очистке промышленных сточных вод, предотвращению загрязнения окружающей среды, выбросов вредных веществ в атмосферу, уменьшению или полной ликвидации технологических отходов, рациональному использованию земельных и водных ресурсов. Осуществляет контроль за соблюдением технологических режимов природоохранных объектов, анализирует их работу, следит за соблюдением экологических стандартов и нормативов, за состоянием окружающей среды в районе расположения предприятия. Составляет технологические регламенты, графики аналитического контроля, паспорта, инструкции и другую техническую документацию. Участвует в проверке соответствия технического состояния оборудования требованиям охраны окружающей среды и рационального природопользования. Составляет установленную отчетность о выполнении мероприятий по охране </w:t>
            </w:r>
            <w:r w:rsidRPr="00FE0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окружающей среды, принимает участие в работе комиссий по проведению экологической экспертизы деятельности предприятия.</w:t>
            </w:r>
          </w:p>
        </w:tc>
        <w:tc>
          <w:tcPr>
            <w:tcW w:w="3244" w:type="dxa"/>
          </w:tcPr>
          <w:p w:rsidR="00C3265C" w:rsidRPr="00FE014B" w:rsidRDefault="00C3265C" w:rsidP="00F0411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0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Высшее профессиональное образование без предъявления требований к стажу работы</w:t>
            </w:r>
          </w:p>
        </w:tc>
      </w:tr>
    </w:tbl>
    <w:p w:rsidR="00C3265C" w:rsidRPr="00FE014B" w:rsidRDefault="00C3265C" w:rsidP="00F04110">
      <w:pPr>
        <w:pStyle w:val="a3"/>
        <w:widowControl w:val="0"/>
        <w:spacing w:line="240" w:lineRule="auto"/>
        <w:ind w:left="360" w:firstLine="348"/>
        <w:contextualSpacing w:val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9622D0" w:rsidRPr="00FE014B" w:rsidRDefault="009622D0" w:rsidP="00F04110">
      <w:pPr>
        <w:pStyle w:val="a3"/>
        <w:widowControl w:val="0"/>
        <w:spacing w:line="240" w:lineRule="auto"/>
        <w:ind w:left="360" w:firstLine="348"/>
        <w:contextualSpacing w:val="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E014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Необходимые трудовые ресурсы для </w:t>
      </w:r>
      <w:r w:rsidR="000134D8" w:rsidRPr="00FE014B">
        <w:rPr>
          <w:rFonts w:ascii="Times New Roman" w:hAnsi="Times New Roman" w:cs="Times New Roman"/>
          <w:b/>
          <w:color w:val="000000"/>
          <w:sz w:val="20"/>
          <w:szCs w:val="20"/>
        </w:rPr>
        <w:t>выполнения проектных работ:</w:t>
      </w:r>
    </w:p>
    <w:tbl>
      <w:tblPr>
        <w:tblStyle w:val="a5"/>
        <w:tblW w:w="0" w:type="auto"/>
        <w:tblInd w:w="792" w:type="dxa"/>
        <w:tblLook w:val="04A0" w:firstRow="1" w:lastRow="0" w:firstColumn="1" w:lastColumn="0" w:noHBand="0" w:noVBand="1"/>
      </w:tblPr>
      <w:tblGrid>
        <w:gridCol w:w="4610"/>
        <w:gridCol w:w="7918"/>
        <w:gridCol w:w="5670"/>
        <w:gridCol w:w="3251"/>
      </w:tblGrid>
      <w:tr w:rsidR="00C3265C" w:rsidRPr="00FE014B" w:rsidTr="00F04110">
        <w:tc>
          <w:tcPr>
            <w:tcW w:w="0" w:type="auto"/>
          </w:tcPr>
          <w:p w:rsidR="00C3265C" w:rsidRPr="00FE014B" w:rsidRDefault="00C3265C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Должность:</w:t>
            </w:r>
          </w:p>
        </w:tc>
        <w:tc>
          <w:tcPr>
            <w:tcW w:w="7918" w:type="dxa"/>
          </w:tcPr>
          <w:p w:rsidR="00C3265C" w:rsidRPr="00FE014B" w:rsidRDefault="00C3265C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Должностные обязанности:</w:t>
            </w:r>
          </w:p>
        </w:tc>
        <w:tc>
          <w:tcPr>
            <w:tcW w:w="5670" w:type="dxa"/>
          </w:tcPr>
          <w:p w:rsidR="00C3265C" w:rsidRPr="00FE014B" w:rsidRDefault="00C3265C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Должен знать:</w:t>
            </w:r>
          </w:p>
        </w:tc>
        <w:tc>
          <w:tcPr>
            <w:tcW w:w="3251" w:type="dxa"/>
          </w:tcPr>
          <w:p w:rsidR="00C3265C" w:rsidRPr="00FE014B" w:rsidRDefault="00C3265C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Требования к квалификации:</w:t>
            </w:r>
          </w:p>
        </w:tc>
      </w:tr>
      <w:tr w:rsidR="00C3265C" w:rsidRPr="00FE014B" w:rsidTr="00F04110">
        <w:trPr>
          <w:trHeight w:val="3957"/>
        </w:trPr>
        <w:tc>
          <w:tcPr>
            <w:tcW w:w="0" w:type="auto"/>
          </w:tcPr>
          <w:p w:rsidR="00C3265C" w:rsidRPr="00FE014B" w:rsidRDefault="00C3265C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t>ГЛАВНЫЙ ИНЖЕНЕР ПРОЕКТА</w:t>
            </w:r>
          </w:p>
          <w:p w:rsidR="00C3265C" w:rsidRPr="00FE014B" w:rsidRDefault="00C3265C" w:rsidP="00F0411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(основание "Квалификационный справочник должностей руководителей, специалистов и других служащих" (утв. Постановлением Минтруда России от 21.08.1998 N 37)</w:t>
            </w:r>
          </w:p>
          <w:p w:rsidR="00C3265C" w:rsidRPr="00FE014B" w:rsidRDefault="00C3265C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(ред. от 27.03.2018))</w:t>
            </w:r>
          </w:p>
        </w:tc>
        <w:tc>
          <w:tcPr>
            <w:tcW w:w="7918" w:type="dxa"/>
          </w:tcPr>
          <w:p w:rsidR="00C3265C" w:rsidRPr="00FE014B" w:rsidRDefault="00C3265C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Осуществляет техническое руководство проектно-изыскательскими работами при проектировании объекта и авторский надзор за его строительством, вводом в действие и освоением проектных мощностей. На основе использования новейших достижений науки и техники, наиболее целесообразных и экономичных проектных решений обеспечивает высокий технико-экономический уровень проектируемых объектов. Принимает меры, направленные на повышение качества проектно-сметной документации и сокращение расхода материальных ресурсов при строительстве объектов, снижение стоимости их эксплуатации на основе улучшения качества проектных, градостроительных и архитектурно-планировочных решений. Готовит данные для заключения договоров с заказчиками на разработку (передачу) научно-технической продукции, в том числе обоснования договорных цен. Участвует в работе комиссий по выбору площадок (трасс) для строительства, в подготовке заданий на проектирование и в организации инженерных обследований для разработки проектно-сметной и другой технической документации. Организует ее разработку по закрепленным за ним объектам, участвует в составлении комплексных планов-графиков выполнения научно-исследовательских, проектных, конструкторских и технологических работ для объектов, на которых будут применяться новые технологические процессы и оборудование с длительным циклом разработки, конструирования и изготовления. Составляет календарные планы выпуска научно-технической продукции. Разрабатывает предложения о составе разработчиков проекта, распределяет между ними задания по разделам и частям проекта, объемы и стоимость работ. Формирует задания субподрядным организациям на выполнение поручаемых им работ и обеспечивает эти организации необходимыми исходными данными. Решает вопросы, возникающие у них в процессе разработки документации. Осуществляет контроль за техническим уровнем принимаемых проектных, градостроительных и архитектурно-планировочных решений, экономичным расходованием средств на проектно-изыскательские работы, сроками разработки проектно-сметной документации. Гарантирует соответствие разработанной проектно-сметной документации государственным стандартам, нормам, правилам и инструкциям. Обеспечивает проверку на патентную чистоту и патентоспособность впервые примененных в проекте или разработанных для него технологических процессов, оборудования, приборов, конструкций, материалов и изделий. Проводит защиту проекта в вышестоящих организациях и органах экспертизы. Участвует в рассмотрении и согласовании генеральной подрядной строительной организацией проектно-сметной документации. Решает вопросы, возникающие в процессе проектирования строительства, ввода в действие объекта, освоения проектных мощностей. Организует работу по устранению обнаруженных дефектов проектно-сметной и другой технической документации, а также по учету расходования утвержденных смет. Подготавливает предложения руководству проектной организации и заказчику о внесении в рабочую документацию изменений, связанных с введением новых нормативных документов, с учетом фактического состояния строительства. Согласовывает обоснованные отступления от действующих норм, правил, инструкций с органами государственного надзора и другими организациями, утвердившими их. Обеспечивает анализ и обобщение опыта проектирования, строительства и </w:t>
            </w:r>
            <w:proofErr w:type="gram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эксплуатации построенных объектов</w:t>
            </w:r>
            <w:proofErr w:type="gram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 и подготовку на этой основе предложений по повышению технического и экономического уровня проектных решений. Подготавливает отзывы и заключения на рационализаторские предложения и изобретения, проекты стандартов, технических условий и других нормативных документов, связанных с проектированием и строительством. Принимает участие в экспертизе проектов, подготовке публикаций и составлении заявок на изобретения, в работе семинаров и конференций по своей специальности.</w:t>
            </w:r>
          </w:p>
          <w:p w:rsidR="005765B5" w:rsidRPr="00FE014B" w:rsidRDefault="005765B5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C3265C" w:rsidRPr="00FE014B" w:rsidRDefault="00C3265C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Перспективы развития соответствующей отрасли экономики, науки и техники; методы проектирования; организацию, планирование и экономику проектирования и инженерных изысканий; передовой отечественный и зарубежный опыт проектирования и строительства; основы стандартизации, сертификации и </w:t>
            </w:r>
            <w:proofErr w:type="spell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патентоведения</w:t>
            </w:r>
            <w:proofErr w:type="spell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; постановления, распоряжения, приказы вышестоящих органов, руководящие, методические и нормативные материалы по проектированию, строительству и эксплуатации объектов; технические, экономические, экологические и социальные требования, предъявляемые к проектируемым объектам; требования организации труда при проектировании объектов различного назначения; строительные нормы и правила; современные технические средства проектирования и выполнения вычислительных работ; стандарты, технические условия и другие руководящие материалы по разработке и оформлению проектно-сметной и другой технической документации; порядок заключения и исполнения договоров на создание (передачу) научно-технической продукции; экономику и организацию строительства; авторское право; средства автоматизации проектных работ; правила и нормы охраны труда.</w:t>
            </w:r>
          </w:p>
        </w:tc>
        <w:tc>
          <w:tcPr>
            <w:tcW w:w="3251" w:type="dxa"/>
          </w:tcPr>
          <w:p w:rsidR="00C3265C" w:rsidRPr="00FE014B" w:rsidRDefault="00C3265C" w:rsidP="00B51E53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sz w:val="20"/>
                <w:szCs w:val="20"/>
                <w:lang w:eastAsia="en-US"/>
              </w:rPr>
              <w:t>Высшее профессиональное образование и стаж работы по проектированию или научно-педагогической работы в соответствующей</w:t>
            </w:r>
            <w:r w:rsidR="00B51E53" w:rsidRPr="00FE014B">
              <w:rPr>
                <w:rFonts w:eastAsiaTheme="minorHAnsi"/>
                <w:sz w:val="20"/>
                <w:szCs w:val="20"/>
                <w:lang w:eastAsia="en-US"/>
              </w:rPr>
              <w:t xml:space="preserve"> области знаний не менее 8 лет</w:t>
            </w:r>
          </w:p>
        </w:tc>
      </w:tr>
      <w:tr w:rsidR="00C3265C" w:rsidRPr="00FE014B" w:rsidTr="00F04110">
        <w:tc>
          <w:tcPr>
            <w:tcW w:w="0" w:type="auto"/>
          </w:tcPr>
          <w:p w:rsidR="00C3265C" w:rsidRPr="00FE014B" w:rsidRDefault="00C3265C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t>ИНЖЕНЕР-ПРОЕКТИРОВЩИК</w:t>
            </w:r>
          </w:p>
          <w:p w:rsidR="00C3265C" w:rsidRPr="00FE014B" w:rsidRDefault="00C3265C" w:rsidP="00F0411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(основание "Квалификационный справочник должностей руководителей, специалистов и других служащих" (утв. Постановлением Минтруда России от 21.08.1998 N 37)</w:t>
            </w:r>
          </w:p>
          <w:p w:rsidR="00C3265C" w:rsidRPr="00FE014B" w:rsidRDefault="00C3265C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(ред. от 27.03.2018))</w:t>
            </w:r>
          </w:p>
        </w:tc>
        <w:tc>
          <w:tcPr>
            <w:tcW w:w="7918" w:type="dxa"/>
          </w:tcPr>
          <w:p w:rsidR="00C3265C" w:rsidRPr="00FE014B" w:rsidRDefault="00C3265C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E014B">
              <w:rPr>
                <w:sz w:val="20"/>
                <w:szCs w:val="20"/>
              </w:rPr>
              <w:t xml:space="preserve">На основе новейших научно-технических достижений, передового отечественного и зарубежного опыта проектирования, строительства и эксплуатации объектов и с использованием средств автоматизации проектирования разрабатывает отдельные разделы (части) проекта. Принимает участие в подготовке заданий на разработку проектных решений. Участвует в сборе исходных данных для проектирования, в решении технических вопросов по закрепленным объектам на протяжении всего периода проектирования, строительства, ввода в действие объекта и освоения проектных мощностей. Увязывает принимаемые проектные решения с проектными решениями по другим разделам (частям) проекта. Проводит патентные исследования с целью обеспечения патентной чистоты новых проектных решений и патентоспособности. Обеспечивает соответствие разрабатываемых проектов и технической документации стандартам, техническим условиям и другим нормативным документам по проектированию и строительству, а также заданию на их разработку. Осуществляет </w:t>
            </w:r>
            <w:r w:rsidRPr="00FE014B">
              <w:rPr>
                <w:sz w:val="20"/>
                <w:szCs w:val="20"/>
              </w:rPr>
              <w:lastRenderedPageBreak/>
              <w:t>авторский надзор за строительством проектируемых объектов, консультирует по вопросам, входящим в его компетенцию. Участвует в анализе и обобщении опыта разработки проектов и их реализации в строительстве и на этой основе готовит предложения о целесообразности корректировки принятых общих и принципиальных проектных решений. Принимает участие в составлении заявок на изобретения, подготовке заключений и отзывов на рационализаторские предложения и изобретения, проекты стандартов, технических условий и других нормативных документов, в работе семинаров и конференций.</w:t>
            </w:r>
          </w:p>
          <w:p w:rsidR="005765B5" w:rsidRPr="00FE014B" w:rsidRDefault="005765B5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C3265C" w:rsidRPr="00FE014B" w:rsidRDefault="00C3265C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E014B">
              <w:rPr>
                <w:sz w:val="20"/>
                <w:szCs w:val="20"/>
              </w:rPr>
              <w:lastRenderedPageBreak/>
              <w:t xml:space="preserve">Методы проектирования и проведения технико-экономических расчетов; принципы работы, технологии изготовления и монтажа оборудования и конструкций, виды и свойства материалов; постановления, распоряжения, приказы вышестоящих и других органов, методические и нормативные материалы по проектированию, строительству и эксплуатации объектов; стандарты, технические условия и другие руководящие материалы по разработке и оформлению проектно-сметной документации; технические средства проектирования и строительства; основы </w:t>
            </w:r>
            <w:proofErr w:type="spellStart"/>
            <w:r w:rsidRPr="00FE014B">
              <w:rPr>
                <w:sz w:val="20"/>
                <w:szCs w:val="20"/>
              </w:rPr>
              <w:t>патентоведения</w:t>
            </w:r>
            <w:proofErr w:type="spellEnd"/>
            <w:r w:rsidRPr="00FE014B">
              <w:rPr>
                <w:sz w:val="20"/>
                <w:szCs w:val="20"/>
              </w:rPr>
              <w:t xml:space="preserve">; передовой отечественный и зарубежный опыт проектирования и строительства; технические, экономические, экологические и социальные требования к проектируемым объектам; </w:t>
            </w:r>
            <w:r w:rsidRPr="00FE014B">
              <w:rPr>
                <w:sz w:val="20"/>
                <w:szCs w:val="20"/>
              </w:rPr>
              <w:lastRenderedPageBreak/>
              <w:t>организацию труда и производства; правила и нормы охраны труда.</w:t>
            </w:r>
          </w:p>
        </w:tc>
        <w:tc>
          <w:tcPr>
            <w:tcW w:w="3251" w:type="dxa"/>
          </w:tcPr>
          <w:p w:rsidR="00C3265C" w:rsidRPr="00FE014B" w:rsidRDefault="00C3265C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FE014B">
              <w:rPr>
                <w:b/>
                <w:sz w:val="20"/>
                <w:szCs w:val="20"/>
              </w:rPr>
              <w:lastRenderedPageBreak/>
              <w:t xml:space="preserve">Инженер-проектировщик: </w:t>
            </w:r>
          </w:p>
          <w:p w:rsidR="00C3265C" w:rsidRPr="00FE014B" w:rsidRDefault="00C3265C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E014B">
              <w:rPr>
                <w:sz w:val="20"/>
                <w:szCs w:val="20"/>
              </w:rPr>
              <w:t xml:space="preserve">высшее профессиональное образование без предъявления требований к стажу работы или среднее профессиональное образование и опыт работы в проектных организациях не менее 5 лет. </w:t>
            </w:r>
          </w:p>
        </w:tc>
      </w:tr>
      <w:tr w:rsidR="00553F30" w:rsidRPr="00FE014B" w:rsidTr="00553F30">
        <w:trPr>
          <w:trHeight w:val="6653"/>
        </w:trPr>
        <w:tc>
          <w:tcPr>
            <w:tcW w:w="0" w:type="auto"/>
          </w:tcPr>
          <w:p w:rsidR="00553F30" w:rsidRPr="00FE014B" w:rsidRDefault="00553F30" w:rsidP="00553F30">
            <w:pPr>
              <w:pStyle w:val="a3"/>
              <w:widowControl w:val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t>ИНЖЕНЕР-СМЕТЧИК</w:t>
            </w:r>
          </w:p>
          <w:p w:rsidR="00553F30" w:rsidRPr="00FE014B" w:rsidRDefault="00553F30" w:rsidP="00553F3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(основание: Приказ Минтруд России от 11.03.2024 N 97н "Об утверждении профессионального стандарта "специалист по сметному ценообразованию на этапе архитектурно-строительного проектирования")</w:t>
            </w:r>
          </w:p>
        </w:tc>
        <w:tc>
          <w:tcPr>
            <w:tcW w:w="7918" w:type="dxa"/>
          </w:tcPr>
          <w:p w:rsidR="00553F30" w:rsidRPr="00FE014B" w:rsidRDefault="00553F30" w:rsidP="00553F30">
            <w:pPr>
              <w:pStyle w:val="a3"/>
              <w:widowControl w:val="0"/>
              <w:numPr>
                <w:ilvl w:val="0"/>
                <w:numId w:val="11"/>
              </w:numPr>
              <w:ind w:left="40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Формирование перечня затрат и сбор исходных данных для определения сметной стоимости объекта на этапе архитектурно-строительного проектирования</w:t>
            </w:r>
          </w:p>
          <w:p w:rsidR="00553F30" w:rsidRPr="00FE014B" w:rsidRDefault="00553F30" w:rsidP="00553F30">
            <w:pPr>
              <w:pStyle w:val="a3"/>
              <w:widowControl w:val="0"/>
              <w:numPr>
                <w:ilvl w:val="0"/>
                <w:numId w:val="11"/>
              </w:numPr>
              <w:ind w:left="40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Разработка сметных расчетов на отдельные виды затрат, сводных сметных расчетов, сводок затрат, оформление пояснительной записки к сметной документации на этапе архитектурно-строительного проектирования</w:t>
            </w:r>
          </w:p>
          <w:p w:rsidR="00553F30" w:rsidRPr="00FE014B" w:rsidRDefault="00553F30" w:rsidP="00553F30">
            <w:pPr>
              <w:pStyle w:val="a3"/>
              <w:widowControl w:val="0"/>
              <w:numPr>
                <w:ilvl w:val="0"/>
                <w:numId w:val="11"/>
              </w:numPr>
              <w:ind w:left="40" w:firstLine="141"/>
              <w:jc w:val="both"/>
              <w:rPr>
                <w:rFonts w:ascii="PT Serif" w:hAnsi="PT Serif"/>
                <w:color w:val="00000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Комплектование и оформление томов проектной документации, определяющей сметную стоимость на этапе архитектурно-строительного проектирования</w:t>
            </w:r>
          </w:p>
        </w:tc>
        <w:tc>
          <w:tcPr>
            <w:tcW w:w="5670" w:type="dxa"/>
          </w:tcPr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Нормативные правовые акты и документы системы технического регулирования в градостроительной деятельности</w:t>
            </w:r>
          </w:p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Требования охраны труда и меры безопасности в процессе реализации профессиональной деятельности</w:t>
            </w:r>
          </w:p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Методики и процедуры системы менеджмента качества в строительстве</w:t>
            </w:r>
          </w:p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3F30" w:rsidRPr="00FE014B" w:rsidRDefault="00553F30" w:rsidP="00553F30">
            <w:pPr>
              <w:pStyle w:val="a3"/>
              <w:widowControl w:val="0"/>
              <w:numPr>
                <w:ilvl w:val="0"/>
                <w:numId w:val="11"/>
              </w:numPr>
              <w:ind w:left="40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Требования нормативных правовых актов и документов системы технического регулирования в градостроительной деятельности к формированию перечня затрат и сбору исходных данных для определения сметной стоимости объекта на этапе архитектурно-строительного проектирования</w:t>
            </w:r>
          </w:p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Федеральные, региональные и отраслевые нормативные правовые акты и методические документы в сфере ценообразования и сметного нормирования в области градостроительной деятельности</w:t>
            </w:r>
          </w:p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Правила распределения затрат по главам сводного сметного расчета с учетом положений сметных нормативов</w:t>
            </w:r>
          </w:p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Перечень затрат, подлежащих определению на этапе архитектурно-строительного проектирования, подготовки сметы на снос объекта капитального строительства, в том числе стоимость строительных работ, стоимость ремонтно-строительных работ (при выполнении работ по капитальному ремонту), стоимость ремонтно-реставрационных работ (при выполнении работ по сохранению объектов культурного наследия), работ по монтажу и капитальному ремонту оборудования, стоимость оборудования, стоимость прочих затрат</w:t>
            </w:r>
          </w:p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прочих затрат, подлежащих включению в сметную стоимость объекта</w:t>
            </w:r>
          </w:p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Правила работы в прикладных программных продуктах для автоматизации процесса формирования перечня затрат и сбора исходных данных для определения сметной стоимости объекта на этапе архитектурно-строительного проектирования</w:t>
            </w:r>
          </w:p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Порядок согласования со смежными подразделениями проектной организации достаточности информации в исходных данных для разработки сметных расчетов на прочие работы и затраты</w:t>
            </w:r>
          </w:p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3F30" w:rsidRPr="00FE014B" w:rsidRDefault="00553F30" w:rsidP="00553F30">
            <w:pPr>
              <w:pStyle w:val="a3"/>
              <w:widowControl w:val="0"/>
              <w:numPr>
                <w:ilvl w:val="0"/>
                <w:numId w:val="11"/>
              </w:numPr>
              <w:ind w:left="40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Требования нормативных правовых актов, документов системы технического регулирования в градостроительной деятельности и методических материалов при разработке и оформлении сметных расчетов на отдельные виды затрат, сводных сметных расчетов, сводок затрат, пояснительной записки к сметной документации на этапе архитектурно-строительного проектирования</w:t>
            </w:r>
          </w:p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Сметные нормативы, необходимые для определения сметной стоимости строительства, стоимости работ по инженерным изысканиям и по подготовке проектной документации, а также методики разработки и применения сметных норм, сведения о которых включены в федеральный реестр сметных нормативов</w:t>
            </w:r>
          </w:p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Сметные нормативы для определения прочих работ и затрат в главах сводного сметного расчета стоимости строительства, сведения о которых включены в федеральный реестр сметных нормативов</w:t>
            </w:r>
          </w:p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Стандарты, нормативы, нормы и правила, документы в сфере ценообразования и сметного нормирования в градостроительной деятельности</w:t>
            </w:r>
          </w:p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Правила работы в прикладных программных продуктах для </w:t>
            </w:r>
            <w:r w:rsidRPr="00FE01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автоматизации процесса составления сметных расчетов</w:t>
            </w:r>
          </w:p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Методики определения сметной стоимости строительства, стоимости работ по инженерным изысканиям и по подготовке проектной документации, а также методики разработки и применения сметных норм</w:t>
            </w:r>
          </w:p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Порядок внесения изменений в сводный сметный расчет в случае произведенных изменений проектной и (или) технической документации на полный объем работ с учетом объемов корректировки (исключаемых и дополнительных)</w:t>
            </w:r>
          </w:p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3F30" w:rsidRPr="00FE014B" w:rsidRDefault="00553F30" w:rsidP="00553F30">
            <w:pPr>
              <w:pStyle w:val="a3"/>
              <w:widowControl w:val="0"/>
              <w:numPr>
                <w:ilvl w:val="0"/>
                <w:numId w:val="11"/>
              </w:numPr>
              <w:ind w:left="40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Требования нормативных правовых актов и документов системы технического регулирования в градостроительной деятельности к комплектованию и оформлению томов проектной документации, определяющей сметную стоимость на этапе архитектурно-строительного проектирования</w:t>
            </w:r>
          </w:p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Сметные нормативы в сфере ценообразования и сметного нормирования в области градостроительной деятельности</w:t>
            </w:r>
          </w:p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Требования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 ремонта объектов капитального строительства</w:t>
            </w:r>
          </w:p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Правила работы в прикладных программных продуктах для автоматизации процесса комплектования и оформления томов проектной документации, определяющей сметную стоимость на этапе архитектурно-строительного проектирования</w:t>
            </w:r>
          </w:p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1" w:type="dxa"/>
          </w:tcPr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Инженер-сметчик - высшее образование – бакалавриат или Высшее образование (непрофильное) - бакалавриат и дополнительное профессиональное образование - программы профессиональной переподготовки по профилю деятельности.</w:t>
            </w:r>
          </w:p>
          <w:p w:rsidR="00553F30" w:rsidRPr="00FE014B" w:rsidRDefault="00553F30" w:rsidP="00553F30">
            <w:pPr>
              <w:pStyle w:val="a3"/>
              <w:widowControl w:val="0"/>
              <w:ind w:left="0"/>
              <w:jc w:val="both"/>
              <w:rPr>
                <w:rFonts w:ascii="PT Serif" w:hAnsi="PT Serif"/>
                <w:color w:val="00000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Опыт не менее трех лет в области ценообразования и сметного нормирования</w:t>
            </w:r>
          </w:p>
        </w:tc>
      </w:tr>
    </w:tbl>
    <w:p w:rsidR="008959C4" w:rsidRPr="00FE014B" w:rsidRDefault="008959C4" w:rsidP="00F04110">
      <w:pPr>
        <w:pStyle w:val="a3"/>
        <w:widowControl w:val="0"/>
        <w:spacing w:line="240" w:lineRule="auto"/>
        <w:ind w:left="360"/>
        <w:contextualSpacing w:val="0"/>
        <w:rPr>
          <w:rFonts w:ascii="Times New Roman" w:hAnsi="Times New Roman" w:cs="Times New Roman"/>
          <w:sz w:val="20"/>
          <w:szCs w:val="20"/>
        </w:rPr>
      </w:pPr>
    </w:p>
    <w:p w:rsidR="005765B5" w:rsidRPr="00FE014B" w:rsidRDefault="005765B5" w:rsidP="00F04110">
      <w:pPr>
        <w:pStyle w:val="a3"/>
        <w:widowControl w:val="0"/>
        <w:spacing w:line="240" w:lineRule="auto"/>
        <w:ind w:left="360"/>
        <w:contextualSpacing w:val="0"/>
        <w:rPr>
          <w:rFonts w:ascii="Times New Roman" w:hAnsi="Times New Roman" w:cs="Times New Roman"/>
          <w:sz w:val="20"/>
          <w:szCs w:val="20"/>
        </w:rPr>
      </w:pPr>
    </w:p>
    <w:p w:rsidR="006B0B06" w:rsidRPr="00FE014B" w:rsidRDefault="006B0B06" w:rsidP="00F04110">
      <w:pPr>
        <w:pStyle w:val="a3"/>
        <w:widowControl w:val="0"/>
        <w:spacing w:line="240" w:lineRule="auto"/>
        <w:ind w:left="708"/>
        <w:contextualSpacing w:val="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E014B">
        <w:rPr>
          <w:rFonts w:ascii="Times New Roman" w:hAnsi="Times New Roman" w:cs="Times New Roman"/>
          <w:b/>
          <w:bCs/>
          <w:color w:val="000000"/>
          <w:sz w:val="20"/>
          <w:szCs w:val="20"/>
        </w:rPr>
        <w:t>Необходимые трудовые ресурсы</w:t>
      </w:r>
      <w:r w:rsidR="008C31BA" w:rsidRPr="00FE014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(руководители, специалисты и другие служащие)</w:t>
      </w:r>
      <w:r w:rsidRPr="00FE014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для </w:t>
      </w:r>
      <w:r w:rsidRPr="00FE014B">
        <w:rPr>
          <w:rFonts w:ascii="Times New Roman" w:hAnsi="Times New Roman" w:cs="Times New Roman"/>
          <w:b/>
          <w:color w:val="000000"/>
          <w:sz w:val="20"/>
          <w:szCs w:val="20"/>
        </w:rPr>
        <w:t>выполнения строительно-мон</w:t>
      </w:r>
      <w:r w:rsidR="00CF031D" w:rsidRPr="00FE014B">
        <w:rPr>
          <w:rFonts w:ascii="Times New Roman" w:hAnsi="Times New Roman" w:cs="Times New Roman"/>
          <w:b/>
          <w:color w:val="000000"/>
          <w:sz w:val="20"/>
          <w:szCs w:val="20"/>
        </w:rPr>
        <w:t>тажных и пуско-наладочных работ</w:t>
      </w:r>
      <w:r w:rsidRPr="00FE014B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tbl>
      <w:tblPr>
        <w:tblStyle w:val="a5"/>
        <w:tblW w:w="21458" w:type="dxa"/>
        <w:tblInd w:w="792" w:type="dxa"/>
        <w:tblLayout w:type="fixed"/>
        <w:tblLook w:val="04A0" w:firstRow="1" w:lastRow="0" w:firstColumn="1" w:lastColumn="0" w:noHBand="0" w:noVBand="1"/>
      </w:tblPr>
      <w:tblGrid>
        <w:gridCol w:w="2041"/>
        <w:gridCol w:w="2549"/>
        <w:gridCol w:w="7938"/>
        <w:gridCol w:w="5670"/>
        <w:gridCol w:w="3260"/>
      </w:tblGrid>
      <w:tr w:rsidR="00F04110" w:rsidRPr="00FE014B" w:rsidTr="00F04110">
        <w:tc>
          <w:tcPr>
            <w:tcW w:w="2041" w:type="dxa"/>
          </w:tcPr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Должность:</w:t>
            </w:r>
          </w:p>
        </w:tc>
        <w:tc>
          <w:tcPr>
            <w:tcW w:w="2549" w:type="dxa"/>
          </w:tcPr>
          <w:p w:rsidR="00F04110" w:rsidRPr="00FE014B" w:rsidRDefault="00F04110" w:rsidP="00F04110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t>Группа по электробезопасности в эл. уст. до и выше 1000 В не ниже:</w:t>
            </w:r>
          </w:p>
        </w:tc>
        <w:tc>
          <w:tcPr>
            <w:tcW w:w="7938" w:type="dxa"/>
          </w:tcPr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Должностные обязанности:</w:t>
            </w:r>
          </w:p>
        </w:tc>
        <w:tc>
          <w:tcPr>
            <w:tcW w:w="5670" w:type="dxa"/>
          </w:tcPr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t>Должен знать:</w:t>
            </w:r>
          </w:p>
        </w:tc>
        <w:tc>
          <w:tcPr>
            <w:tcW w:w="3260" w:type="dxa"/>
          </w:tcPr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квалификации:</w:t>
            </w:r>
          </w:p>
        </w:tc>
      </w:tr>
      <w:tr w:rsidR="00F04110" w:rsidRPr="00FE014B" w:rsidTr="00F04110">
        <w:tc>
          <w:tcPr>
            <w:tcW w:w="2041" w:type="dxa"/>
          </w:tcPr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t>ГЛАВНЫЙ ИНЖЕНЕР</w:t>
            </w:r>
          </w:p>
          <w:p w:rsidR="00F04110" w:rsidRPr="00FE014B" w:rsidRDefault="00F04110" w:rsidP="00F0411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(основание "Квалификационный справочник должностей руководителей, специалистов и других служащих" (утв. Постановлением Минтруда России от 21.08.1998 N 37)</w:t>
            </w:r>
          </w:p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(ред. от 27.03.2018))</w:t>
            </w:r>
          </w:p>
        </w:tc>
        <w:tc>
          <w:tcPr>
            <w:tcW w:w="2549" w:type="dxa"/>
          </w:tcPr>
          <w:p w:rsidR="00F04110" w:rsidRPr="00FE014B" w:rsidRDefault="00F04110" w:rsidP="00F0411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5 группа по электробезопасности</w:t>
            </w:r>
          </w:p>
        </w:tc>
        <w:tc>
          <w:tcPr>
            <w:tcW w:w="7938" w:type="dxa"/>
          </w:tcPr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Определяет техническую политику и направления технического развития предприятия в условиях рыночной экономики, пути реконструкции и технического перевооружения действующего производства, уровень специализации и диверсификации производства на перспективу. Обеспечивает необходимый уровень технической подготовки производства и его постоянный рост, повышение эффективности производства и производительности труда, сокращение издержек (материальных, финансовых, трудовых), рациональное использование производственных ресурсов, высокое качество и конкурентоспособность производимой продукции, работ или услуг, соответствие выпускаемых изделий действующим государственным стандартам, техническим условиям и требованиям технической эстетики, а также их надежность и долговечность. В соответствии с утвержденными бизнес-планами предприятия на среднесрочную и долгосрочную перспективу руководит разработкой мероприятий по реконструкции и модернизации предприятия, предотвращению вредного воздействия производства на окружающую среду, бережному использованию природных ресурсов, созданию безопасных условий труда и повышению технической культуры производства. Организует разработку и реализацию планов внедрения новой техники и технологии, проведения организационно-технических мероприятий, научно-исследовательских и опытно-конструкторских работ. Обеспечивает эффективность проектных решений, своевременную и качественную подготовку производства, техническую эксплуатацию, ремонт и модернизацию оборудования, достижение высокого качества продукции в процессе ее разработки и производства. На основе современных достижений науки и техники, результатов патентных исследований, а также передового опыта с учетом конъюнктуры рынка организует работу по улучшению ассортимента и качества, совершенствованию и обновлению выпускаемой продукции, выполняемых работ (услуг), техники и технологии, созданию принципиально новых конкурентоспособных видов продукции, по проектированию и внедрению в производство средств комплексной механизации и автоматизации технологических процессов, контроля и испытаний высокопроизводительного специализированного оборудования, разработке нормативов трудоемкости изделий и норм расхода материалов на их изготовление, последовательному осуществлению режима экономии и сокращению издержек. Осуществляет контроль за </w:t>
            </w:r>
            <w:r w:rsidRPr="00FE01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соблюдением проектной, конструкторской и технологической дисциплины, правил и норм по охране труда, технике безопасности, производственной санитарии и пожарной безопасности, требований природоохранных, санитарных органов, а также органов, осуществляющих технический надзор. Обеспечивает своевременную подготовку технической документации (чертежей, спецификаций, технических условий, технологических карт). Заключает с научно-исследовательскими, проектными (конструкторскими и технологическими) организациями и высшими учебными заведениями договоры на разработку новой техники и технологии производства, проектов реконструкции предприятия, его подразделений, обновления и модернизации оборудования, комплексной механизации и автоматизации производственных процессов, автоматизированных систем управления производством, осуществляет контроль за их разработкой, организует рассмотрение и внедрение проектов технического перевооружения, разработанных сторонними организациями, составление заявок на приобретение оборудования на условиях лизинга. Координирует работу по вопросам патентно-изобретательской деятельности, унификации, стандартизации и сертификации продукции, проведению специальной оценки условий труда и рационализации рабочих мест, метрологического обеспечения, механоэнергетического обслуживания производства. Принимает меры по совершенствованию организации производства, труда и управления на основе внедрения новейших технических и телекоммуникационных средств выполнения инженерных и управленческих работ. Организует проведение научных исследований и экспериментов, испытаний новой техники и технологии, а также работу в области научно-технической информации, рационализации и изобретательства, распространения передового производственного опыта. Проводит работу по защите приоритета внедренных научно-технических решений, подготовке материалов на их патентование, получение лицензий и прав на интеллектуальную собственность. Организует обучение и повышение квалификации рабочих и инженерно-технических работников и обеспечивает постоянное совершенствование подготовки персонала. Руководит деятельностью технических служб предприятия, контролирует результаты их работы, состояние трудовой и производственной дисциплины в подчиненных подразделениях. Является первым заместителем директора предприятия и несет ответственность за результаты и эффективность производственной деятельности.</w:t>
            </w:r>
          </w:p>
          <w:p w:rsidR="005765B5" w:rsidRPr="00FE014B" w:rsidRDefault="005765B5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Законодательные и нормативные правовые акты, регламентирующие производственно-хозяйственную и финансово-экономическую деятельность предприятия, постановления федеральных, региональных и местных органов государственной власти и управления, определяющие приоритетные направления развития экономики и соответствующей отрасли; организационно-распорядительные документы и нормативные материалы других органов, касающиеся деятельности предприятия; профиль, специализацию и особенности структуры предприятия; перспективы технического, экономического и социального развития отрасли и бизнес-план предприятия; производственные мощности предприятия; технологию производства продукции предприятия; порядок составления и согласования планов производственно-хозяйственной деятельности предприятия; рыночные методы хозяйствования и управления предприятием; порядок заключения и исполнения хозяйственных и финансовых договоров; научно-технические достижения в соответствующей отрасли производства и опыт передовых предприятий; экономику и организацию производства, труда и управления; основы экологического законодательства; основы трудового законодательства; правила и нормы охраны труда.</w:t>
            </w:r>
          </w:p>
        </w:tc>
        <w:tc>
          <w:tcPr>
            <w:tcW w:w="3260" w:type="dxa"/>
          </w:tcPr>
          <w:p w:rsidR="00F04110" w:rsidRPr="00FE014B" w:rsidRDefault="00F04110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sz w:val="20"/>
                <w:szCs w:val="20"/>
                <w:lang w:eastAsia="en-US"/>
              </w:rPr>
              <w:t>Высшее профессиональное (техническое) образование и стаж работы по специальности на руководящих должностях в соответствующей профилю предприятия отрасли хозяйства не менее 5 лет.</w:t>
            </w:r>
          </w:p>
        </w:tc>
      </w:tr>
      <w:tr w:rsidR="00F04110" w:rsidRPr="00FE014B" w:rsidTr="00F04110">
        <w:tc>
          <w:tcPr>
            <w:tcW w:w="2041" w:type="dxa"/>
          </w:tcPr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t>ИНЖЕНЕР</w:t>
            </w:r>
          </w:p>
          <w:p w:rsidR="00F04110" w:rsidRPr="00FE014B" w:rsidRDefault="00F04110" w:rsidP="00F0411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(основание "Квалификационный справочник должностей руководителей, специалистов и других служащих" (утв. Постановлением Минтруда России от 21.08.1998 N 37)</w:t>
            </w:r>
          </w:p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(ред. от 27.03.2018))</w:t>
            </w:r>
          </w:p>
        </w:tc>
        <w:tc>
          <w:tcPr>
            <w:tcW w:w="2549" w:type="dxa"/>
          </w:tcPr>
          <w:p w:rsidR="00F04110" w:rsidRPr="00FE014B" w:rsidRDefault="00F04110" w:rsidP="00F0411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4 группа по электробезопасности или выше</w:t>
            </w:r>
          </w:p>
        </w:tc>
        <w:tc>
          <w:tcPr>
            <w:tcW w:w="7938" w:type="dxa"/>
          </w:tcPr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Выполняет с использованием средств вычислительной техники, коммуникаций и связи работы в области научно-технической деятельности по проектированию, строительству, информационному обслуживанию, организации производства, труда и управления, метрологическому обеспечению, техническому контролю и т.п. Разрабатывает методические и нормативные документы, техническую документацию, а также предложения и мероприятия по осуществлению разработанных проектов и программ. Проводит технико-экономический анализ, комплексно обосновывает принимаемые и реализуемые решения, изыскивает возможности сокращения цикла выполнения работ (услуг), содействует подготовке процесса их выполнения, обеспечению подразделений предприятия необходимыми техническими данными, документами, материалами, оборудованием и т.п. Участвует в работах по исследованию, разработке проектов и программ предприятия (подразделений предприятия), в проведении мероприятий, связанных с испытаниями оборудования и внедрением его в эксплуатацию, а также выполнении работ по стандартизации технических средств, систем, процессов, оборудования и материалов, в рассмотрении технической документации и подготовке необходимых обзоров, отзывов, заключений по вопросам выполняемой работы. Изучает и анализирует информацию, технические данные, показатели и результаты работы, обобщает и систематизирует их, проводит необходимые расчеты, используя современную электронно-вычислительную технику. Составляет графики работ, заказы, заявки, инструкции, пояснительные записки, карты, схемы, другую техническую документацию, а также установленную отчетность по утвержденным формам и в определенные сроки. Оказывает методическую и практическую помощь при реализации проектов и программ, планов и договоров. Осуществляет экспертизу технической документации, надзор и контроль за состоянием и эксплуатацией оборудования. Следит за соблюдением установленных требований, действующих норм, правил и стандартов. Организует работу по повышению научно-технических знаний работников. Способствует развитию творческой инициативы, рационализации, изобретательства, внедрению достижений отечественной и зарубежной науки, техники, использованию передового опыта, обеспечивающих эффективную работу предприятия.</w:t>
            </w:r>
          </w:p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Директивные и распорядительные документы, методические и нормативные материалы по вопросам выполняемой работы; перспективы технического развития и особенности деятельности предприятия (подразделений предприятия); принципы работы, технические характеристики, конструктивные особенности разрабатываемых и используемых технических средств, материалов и их свойства; современные средства вычислительной техники, коммуникаций и связи; методы исследования, правила и условия выполнения работ; основные требования, предъявляемые к технической документации, материалам, изделиям; действующие стандарты, технические условия, положения и инструкции по составлению и оформлению технической документации; методы проведения технических расчетов и определения экономической эффективности исследований и разработок; достижения науки и техники, передовой отечественный и зарубежный опыт в соответствующей области деятельности; основы экономики, организации труда и управления; основы трудового законодательства; правила и нормы охраны труда.</w:t>
            </w:r>
          </w:p>
        </w:tc>
        <w:tc>
          <w:tcPr>
            <w:tcW w:w="3260" w:type="dxa"/>
          </w:tcPr>
          <w:p w:rsidR="00F04110" w:rsidRPr="00FE014B" w:rsidRDefault="00F04110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sz w:val="20"/>
                <w:szCs w:val="20"/>
                <w:lang w:eastAsia="en-US"/>
              </w:rPr>
              <w:t>Высшее профессиональное (техническое) образование без предъявления требований к стажу работы или среднее профессиональное (техническое) образование и стаж работы в должности техника I категории не менее 3 лет либо других должностях, замещаемых специалистами со средним профессиональным образованием, не менее 5 лет</w:t>
            </w:r>
          </w:p>
          <w:p w:rsidR="00F04110" w:rsidRPr="00FE014B" w:rsidRDefault="00F04110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F04110" w:rsidRPr="00FE014B" w:rsidRDefault="00F04110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04110" w:rsidRPr="00FE014B" w:rsidTr="00F04110">
        <w:tc>
          <w:tcPr>
            <w:tcW w:w="2041" w:type="dxa"/>
          </w:tcPr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t>МАСТЕР</w:t>
            </w:r>
          </w:p>
          <w:p w:rsidR="00F04110" w:rsidRPr="00FE014B" w:rsidRDefault="00F04110" w:rsidP="00F0411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(основание "Квалификационный справочник должностей </w:t>
            </w:r>
            <w:r w:rsidRPr="00FE01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руководителей, специалистов и других служащих" (утв. Постановлением Минтруда России от 21.08.1998 N 37)</w:t>
            </w:r>
          </w:p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(ред. от 27.03.2018))</w:t>
            </w:r>
          </w:p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49" w:type="dxa"/>
          </w:tcPr>
          <w:p w:rsidR="00F04110" w:rsidRPr="00FE014B" w:rsidRDefault="00F04110" w:rsidP="00F0411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 группа по электробезопасности или выше</w:t>
            </w:r>
          </w:p>
        </w:tc>
        <w:tc>
          <w:tcPr>
            <w:tcW w:w="7938" w:type="dxa"/>
          </w:tcPr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Осуществляет в соответствии с действующими законодательными и нормативными актами, регулирующими производственно-хозяйственную деятельность предприятия, руководство производственным участком. Обеспечивает выполнение участком в установленные сроки производственных заданий по объему производства продукции (работ, услуг), качеству, заданной номенклатуре (ассортименту), повышение </w:t>
            </w:r>
            <w:r w:rsidRPr="00FE01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производительности труда, снижение трудоемкости продукции на основе рациональной загрузки оборудования и использования его технических возможностей, повышение коэффициента сменности работы оборудования, экономное расходование сырья, материалов, топлива, энергии и снижение издержек. Своевременно подготавливает производство, обеспечивает расстановку рабочих и бригад, контролирует соблюдение технологических процессов, оперативно выявляет и устраняет причины их нарушения. Участвует в разработке новых и совершенствовании действующих технологических процессов и режимов производства, а также производственных графиков. Проверяет качество выпускаемой продукции или выполняемых работ, осуществляет мероприятия по предупреждению брака и повышению качества продукции (работ, услуг). Принимает участие в приемке законченных работ по реконструкции участка, ремонту технологического оборудования, механизации и автоматизации производственных процессов и ручных работ. Организует внедрение передовых методов и приемов труда, а также форм его организации, специальной оценки условий труда и рационализации рабочих мест. Обеспечивает выполнение рабочими норм выработки, правильное использование производственных площадей, оборудования, </w:t>
            </w:r>
            <w:proofErr w:type="spell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оргтехоснастки</w:t>
            </w:r>
            <w:proofErr w:type="spell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 (оснастки и инструмента), равномерную (ритмичную) работу участка. Осуществляет формирование бригад (их количественного, профессионального и квалификационного состава), разрабатывает и внедряет мероприятия по рациональному обслуживанию бригад, координирует их деятельность. Устанавливает и своевременно доводит производственные задания бригадам и отдельным рабочим (не входящим в состав бригад) в соответствии с утвержденными производственными планами и графиками, нормативные показатели по использованию оборудования, сырья, материалов, инструмента, топлива, энергии. Осуществляет производственный инструктаж рабочих, проводит мероприятия по выполнению правил охраны труда, техники безопасности и производственной санитарии, технической эксплуатации оборудования и инструмента, а также контроль за их соблюдением. Содействует внедрению прогрессивных форм организации труда, вносит предложения о пересмотре норм выработки и расценок, а также о присвоении в соответствии с Единым тарифно-квалификационным справочником работ и профессий рабочих разрядов рабочим, принимает участие в тарификации работ и присвоении квалификационных разрядов рабочим участка. Анализирует результаты производственной деятельности, контролирует расходование фонда оплаты труда, установленного участку, обеспечивает правильность и своевременность оформления первичных документов по учету рабочего времени, выработки, заработной платы, простоев. Содействует распространению передового опыта, развитию инициативы, внедрению рационализаторских предложений и изобретений. Обеспечивает своевременный пересмотр в установленном порядке норм трудовых затрат, внедрение технически обоснованных норм и нормированных заданий, правильное и эффективное применение систем заработной платы и премирования. Принимает участие в осуществлении работ по выявлению резервов производства по количеству, качеству и ассортименту выпускаемой продукции, в разработке мероприятий по созданию благоприятных условий труда, повышению организационно-технической культуры производства, рациональному использованию рабочего времени и производственного оборудования. Контролирует соблюдение рабочими правил охраны труда и техники безопасности, производственной и трудовой дисциплины, правил внутреннего трудового распорядка, способствует созданию в коллективе обстановки взаимной помощи и взыскательности, развитию у рабочих чувства ответственности и заинтересованности в своевременном и качественном выполнении производственных заданий. Готовит предложения о поощрении рабочих или применении мер материального воздействия, о наложении дисциплинарных взысканий на нарушителей производственной и трудовой дисциплины. Организует работу по повышению квалификации и профессионального мастерства рабочих и бригадиров, обучению их вторым и смежным профессиям, проводит воспитательную работу в коллективе.</w:t>
            </w:r>
          </w:p>
          <w:p w:rsidR="005765B5" w:rsidRPr="00FE014B" w:rsidRDefault="005765B5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65B5" w:rsidRPr="00FE014B" w:rsidRDefault="005765B5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Законодательные и нормативные правовые акты, нормативные и методические материалы, касающиеся производственно-хозяйственной деятельности участка; технические характеристики и требования, предъявляемые к продукции, выпускаемой участком, технологию ее производства; </w:t>
            </w:r>
            <w:r w:rsidRPr="00FE01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оборудование участка и правила его технической эксплуатации; методы технико-экономического и производственного планирования; формы и методы производственно-хозяйственной деятельности участка; трудовое законодательство и порядок тарификации работ и рабочих; нормы и расценки на работы, порядок их пересмотра; действующие положения об оплате труда и формах материального стимулирования; передовой отечественный и зарубежный опыт по управлению производством; основы экономики, организации производства, труда и управления; правила внутреннего трудового распорядка; правила и нормы охраны труда.</w:t>
            </w:r>
          </w:p>
        </w:tc>
        <w:tc>
          <w:tcPr>
            <w:tcW w:w="3260" w:type="dxa"/>
          </w:tcPr>
          <w:p w:rsidR="00F04110" w:rsidRPr="00FE014B" w:rsidRDefault="00F04110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Высшее профессиональное (техническое) образование и стаж работы на производстве не менее 1 года или среднее профессиональное (техническое) </w:t>
            </w:r>
            <w:r w:rsidRPr="00FE014B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образование и стаж работы на производстве не менее 3 лет. При отсутствии специального образования стаж работы на производстве не менее 5 лет.</w:t>
            </w:r>
          </w:p>
        </w:tc>
      </w:tr>
      <w:tr w:rsidR="00F04110" w:rsidRPr="00FE014B" w:rsidTr="00F04110">
        <w:tc>
          <w:tcPr>
            <w:tcW w:w="2041" w:type="dxa"/>
          </w:tcPr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ПРОИЗВОДИТЕЛЬ РАБОТ</w:t>
            </w:r>
          </w:p>
          <w:p w:rsidR="00F04110" w:rsidRPr="00FE014B" w:rsidRDefault="00F04110" w:rsidP="00F0411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(основание "Квалификационный справочник должностей руководителей, специалистов и других служащих" (утв. Постановлением Минтруда России от 21.08.1998 N 37)</w:t>
            </w:r>
          </w:p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(ред. от 27.03.2018))</w:t>
            </w:r>
          </w:p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9" w:type="dxa"/>
          </w:tcPr>
          <w:p w:rsidR="00F04110" w:rsidRPr="00FE014B" w:rsidRDefault="00F04110" w:rsidP="00F0411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 группа по электробезопасности или выше</w:t>
            </w:r>
          </w:p>
        </w:tc>
        <w:tc>
          <w:tcPr>
            <w:tcW w:w="7938" w:type="dxa"/>
          </w:tcPr>
          <w:p w:rsidR="00F04110" w:rsidRPr="00FE014B" w:rsidRDefault="00F04110" w:rsidP="00F04110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Осуществляет руководство производственно-хозяйственной деятельностью участка. Обеспечивает выполнение производственных заданий по вводу объектов в эксплуатацию в установленные сроки и выполнению строительно-монтажных и пусконаладочных работ по всем количественным и качественным показателям с соблюдением проектов производства работ. Организует производство строительно-монтажных работ в соответствии с проектной документацией, строительными нормами и правилами, техническими условиями и другими нормативными документами. Обеспечивает соблюдение технологической последовательности производства строительно-монтажных работ на участке. Осуществляет мероприятия по повышению уровня механизации работ, внедрению новой техники, совершенствованию организации труда, снижению стоимости строительно-монтажных и пусконаладочных работ, экономному расходованию материалов. Проводит работу по распространению передовых приемов и методов труда. Обеспечивает получение технической документации на строительство объектов. </w:t>
            </w:r>
            <w:r w:rsidRPr="00FE01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Составляет заявки на строительные машины, транспорт, средства механизации, материалы, конструкции, детали, инструмент, инвентарь и обеспечивает их эффективное использование. Ведет учет выполненных работ, оформляет техническую документацию. Участвует в сдаче заказчикам законченных строительством объектов, отдельных этапов и комплексов работ по вводимым в строй объектам. Приготавливает фронт работ для субподрядных (специализированных) организаций и участвует в приемке от них выполненных работ. Оформляет допуски на право производства работ в охранных зонах. Устанавливает мастерам производственные задания по объемам строительно-монтажных и пусконаладочных работ, контролирует их выполнение. Инструктирует рабочих непосредственно на рабочем месте по безопасным методам выполнения работ. Обеспечивает применение технологической оснастки (лесов, подмостей, защитных приспособлений, креплений стенок котлованов и траншей, подкосов, кондукторов и других устройств), строительных машин, энергетических установок, транспортных средств и средств защиты работающих. Следит за соблюдением норм переноски тяжестей, чистоты и порядка на рабочих местах, в проходах и на подъездных путях, правильным содержанием и эксплуатацией подкрановых путей, обеспечением рабочих мест знаками безопасности. Организует </w:t>
            </w:r>
            <w:proofErr w:type="spell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приобъектное</w:t>
            </w:r>
            <w:proofErr w:type="spell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 складское хозяйство и охрану материальных ценностей. Контролирует состояние техники безопасности и принимает меры к устранению выявленных недостатков, нарушений правил производственной санитарии, соблюдение рабочими инструкций по охране труда. Обеспечивает соблюдение работниками производственной и трудовой дисциплины, вносит предложения о наложении дисциплинарных взысканий на нарушителей. Оказывает помощь рационализаторам. Организует работу по повышению квалификации рабочих и проводит воспитательную работу в коллективе.</w:t>
            </w:r>
          </w:p>
          <w:p w:rsidR="005765B5" w:rsidRPr="00FE014B" w:rsidRDefault="005765B5" w:rsidP="00F04110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65B5" w:rsidRPr="00FE014B" w:rsidRDefault="005765B5" w:rsidP="00F04110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F04110" w:rsidRPr="00FE014B" w:rsidRDefault="00F04110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организационно-распорядительные документы и нормативные материалы вышестоящих и других органов, касающиеся производственно-хозяйственной деятельности участка (объекта); организацию и технологию строительного производства; проектно-сметную документацию на строящиеся объекты; строительные нормы и правила, технические условия на производство и приемку строительно-монтажных и пусконаладочных работ; формы и методы производственно-хозяйственной деятельности на участке (объекте); нормы и расценки на выполняемые работы; законодательные и нормативные правовые акты по оплате труда; порядок хозяйственных и финансовых взаимоотношений подрядной организации с заказчиками и субподрядчиками; систему </w:t>
            </w:r>
            <w:r w:rsidRPr="00FE01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производственно-технологической комплектации и диспетчеризации строительной организации; научно-технические достижения и опыт организации строительного производства; основы экономики, организации производства, труда и управления; основы трудового законодательства; правила внутреннего трудового распорядка; правила и нормы охраны труда.</w:t>
            </w:r>
          </w:p>
        </w:tc>
        <w:tc>
          <w:tcPr>
            <w:tcW w:w="3260" w:type="dxa"/>
          </w:tcPr>
          <w:p w:rsidR="00F04110" w:rsidRPr="00FE014B" w:rsidRDefault="00F04110" w:rsidP="00F04110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Высшее профессиональное (техническое) образование и стаж работы в строительстве на инженерно-технических должностях не менее 3 лет или среднее профессиональное (техническое) образование и стаж работы в строительстве на инженерно-технических должностях не менее 5 лет.</w:t>
            </w:r>
          </w:p>
          <w:p w:rsidR="00F04110" w:rsidRPr="00FE014B" w:rsidRDefault="00F04110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011B7C" w:rsidRPr="00FE014B" w:rsidRDefault="00011B7C" w:rsidP="00F04110">
      <w:pPr>
        <w:pStyle w:val="a3"/>
        <w:widowControl w:val="0"/>
        <w:spacing w:line="240" w:lineRule="auto"/>
        <w:ind w:left="360" w:firstLine="348"/>
        <w:contextualSpacing w:val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5765B5" w:rsidRPr="00FE014B" w:rsidRDefault="005765B5" w:rsidP="00F04110">
      <w:pPr>
        <w:pStyle w:val="a3"/>
        <w:widowControl w:val="0"/>
        <w:spacing w:line="240" w:lineRule="auto"/>
        <w:ind w:left="360" w:firstLine="348"/>
        <w:contextualSpacing w:val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D47E2C" w:rsidRPr="00FE014B" w:rsidRDefault="00D47E2C" w:rsidP="009A7E55">
      <w:pPr>
        <w:pStyle w:val="a3"/>
        <w:widowControl w:val="0"/>
        <w:spacing w:line="240" w:lineRule="auto"/>
        <w:ind w:left="1066"/>
        <w:contextualSpacing w:val="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E014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Необходимые трудовые ресурсы (рабочие профессии) для </w:t>
      </w:r>
      <w:r w:rsidRPr="00FE014B">
        <w:rPr>
          <w:rFonts w:ascii="Times New Roman" w:hAnsi="Times New Roman" w:cs="Times New Roman"/>
          <w:b/>
          <w:color w:val="000000"/>
          <w:sz w:val="20"/>
          <w:szCs w:val="20"/>
        </w:rPr>
        <w:t>выполнения строительно-монтажных и пуско-наладочных работ:</w:t>
      </w:r>
    </w:p>
    <w:tbl>
      <w:tblPr>
        <w:tblStyle w:val="a5"/>
        <w:tblW w:w="20606" w:type="dxa"/>
        <w:tblInd w:w="792" w:type="dxa"/>
        <w:tblLook w:val="04A0" w:firstRow="1" w:lastRow="0" w:firstColumn="1" w:lastColumn="0" w:noHBand="0" w:noVBand="1"/>
      </w:tblPr>
      <w:tblGrid>
        <w:gridCol w:w="3184"/>
        <w:gridCol w:w="2020"/>
        <w:gridCol w:w="1370"/>
        <w:gridCol w:w="7201"/>
        <w:gridCol w:w="4990"/>
        <w:gridCol w:w="1841"/>
      </w:tblGrid>
      <w:tr w:rsidR="0080498E" w:rsidRPr="00FE014B" w:rsidTr="0080498E">
        <w:tc>
          <w:tcPr>
            <w:tcW w:w="3184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Должность:</w:t>
            </w:r>
          </w:p>
        </w:tc>
        <w:tc>
          <w:tcPr>
            <w:tcW w:w="2020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Группа по электробезопасности в эл. уст. до и выше 1000 В не ниже:</w:t>
            </w:r>
          </w:p>
        </w:tc>
        <w:tc>
          <w:tcPr>
            <w:tcW w:w="1370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Разряд:</w:t>
            </w:r>
          </w:p>
        </w:tc>
        <w:tc>
          <w:tcPr>
            <w:tcW w:w="7201" w:type="dxa"/>
          </w:tcPr>
          <w:p w:rsidR="0080498E" w:rsidRPr="00FE014B" w:rsidRDefault="0080498E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sz w:val="20"/>
                <w:szCs w:val="20"/>
                <w:lang w:eastAsia="en-US"/>
              </w:rPr>
              <w:t>Характеристика работ.</w:t>
            </w:r>
          </w:p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Должен знать:</w:t>
            </w:r>
          </w:p>
        </w:tc>
        <w:tc>
          <w:tcPr>
            <w:tcW w:w="1841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Требования к квалификации:</w:t>
            </w:r>
          </w:p>
        </w:tc>
      </w:tr>
      <w:tr w:rsidR="0080498E" w:rsidRPr="00FE014B" w:rsidTr="005765B5">
        <w:trPr>
          <w:trHeight w:val="2373"/>
        </w:trPr>
        <w:tc>
          <w:tcPr>
            <w:tcW w:w="3184" w:type="dxa"/>
          </w:tcPr>
          <w:p w:rsidR="0080498E" w:rsidRPr="00FE014B" w:rsidRDefault="0080498E" w:rsidP="00F04110">
            <w:pPr>
              <w:widowContro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01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ЭЛЕКТРОМОНТАЖНИК-НАЛАДЧИК</w:t>
            </w:r>
          </w:p>
          <w:p w:rsidR="0080498E" w:rsidRPr="00FE014B" w:rsidRDefault="0080498E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sz w:val="20"/>
                <w:szCs w:val="20"/>
                <w:lang w:eastAsia="en-US"/>
              </w:rPr>
              <w:t>(Основание: Приказ Минздравсоцразвития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работы")</w:t>
            </w:r>
          </w:p>
          <w:p w:rsidR="005765B5" w:rsidRPr="00FE014B" w:rsidRDefault="005765B5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020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3 группа по электробезопасности или выше</w:t>
            </w:r>
          </w:p>
        </w:tc>
        <w:tc>
          <w:tcPr>
            <w:tcW w:w="1370" w:type="dxa"/>
          </w:tcPr>
          <w:p w:rsidR="0080498E" w:rsidRPr="00FE014B" w:rsidRDefault="0080498E" w:rsidP="00F04110">
            <w:pPr>
              <w:pStyle w:val="a6"/>
              <w:widowControl w:val="0"/>
              <w:spacing w:before="0" w:after="0"/>
              <w:rPr>
                <w:strike/>
                <w:sz w:val="20"/>
                <w:szCs w:val="20"/>
              </w:rPr>
            </w:pPr>
            <w:r w:rsidRPr="00FE014B">
              <w:rPr>
                <w:rFonts w:eastAsiaTheme="minorHAnsi"/>
                <w:b/>
                <w:sz w:val="20"/>
                <w:szCs w:val="20"/>
                <w:lang w:eastAsia="en-US"/>
              </w:rPr>
              <w:t>не ниже: 5</w:t>
            </w:r>
          </w:p>
          <w:p w:rsidR="0080498E" w:rsidRPr="00FE014B" w:rsidRDefault="0080498E" w:rsidP="005765B5">
            <w:pPr>
              <w:pStyle w:val="a6"/>
              <w:widowControl w:val="0"/>
              <w:spacing w:before="0" w:beforeAutospacing="0" w:after="0" w:afterAutospacing="0"/>
              <w:jc w:val="both"/>
              <w:rPr>
                <w:strike/>
                <w:sz w:val="20"/>
                <w:szCs w:val="20"/>
              </w:rPr>
            </w:pPr>
          </w:p>
        </w:tc>
        <w:tc>
          <w:tcPr>
            <w:tcW w:w="7201" w:type="dxa"/>
          </w:tcPr>
          <w:p w:rsidR="0080498E" w:rsidRPr="00FE014B" w:rsidRDefault="0080498E" w:rsidP="00F04110">
            <w:pPr>
              <w:pStyle w:val="a6"/>
              <w:widowControl w:val="0"/>
              <w:spacing w:before="0" w:after="0"/>
              <w:jc w:val="both"/>
              <w:rPr>
                <w:strike/>
                <w:sz w:val="20"/>
                <w:szCs w:val="20"/>
              </w:rPr>
            </w:pPr>
            <w:r w:rsidRPr="00FE014B">
              <w:rPr>
                <w:rFonts w:eastAsiaTheme="minorHAnsi"/>
                <w:sz w:val="20"/>
                <w:szCs w:val="20"/>
                <w:lang w:eastAsia="en-US"/>
              </w:rPr>
              <w:t xml:space="preserve">Наладка объектов электроснабжения напряжением до 10 </w:t>
            </w:r>
            <w:proofErr w:type="spellStart"/>
            <w:r w:rsidRPr="00FE014B">
              <w:rPr>
                <w:rFonts w:eastAsiaTheme="minorHAnsi"/>
                <w:sz w:val="20"/>
                <w:szCs w:val="20"/>
                <w:lang w:eastAsia="en-US"/>
              </w:rPr>
              <w:t>кВ</w:t>
            </w:r>
            <w:proofErr w:type="spellEnd"/>
            <w:r w:rsidRPr="00FE014B">
              <w:rPr>
                <w:rFonts w:eastAsiaTheme="minorHAnsi"/>
                <w:sz w:val="20"/>
                <w:szCs w:val="20"/>
                <w:lang w:eastAsia="en-US"/>
              </w:rPr>
              <w:t xml:space="preserve"> с простыми видами защит в промышленном и гражданском строительстве. Наладка электроприводов переменного тока прямого включения напряжением до 10 </w:t>
            </w:r>
            <w:proofErr w:type="spellStart"/>
            <w:r w:rsidRPr="00FE014B">
              <w:rPr>
                <w:rFonts w:eastAsiaTheme="minorHAnsi"/>
                <w:sz w:val="20"/>
                <w:szCs w:val="20"/>
                <w:lang w:eastAsia="en-US"/>
              </w:rPr>
              <w:t>кВ.</w:t>
            </w:r>
            <w:proofErr w:type="spellEnd"/>
            <w:r w:rsidRPr="00FE014B">
              <w:rPr>
                <w:rFonts w:eastAsiaTheme="minorHAnsi"/>
                <w:sz w:val="20"/>
                <w:szCs w:val="20"/>
                <w:lang w:eastAsia="en-US"/>
              </w:rPr>
              <w:t xml:space="preserve"> Проверка и настройка несложных аппаратов релейной защиты. Сборка схем измерений и испытаний. Проверка схем релейной защиты и управления комплектных трансформаторных подстанций (КТП) мощностью до 1000 </w:t>
            </w:r>
            <w:proofErr w:type="spellStart"/>
            <w:r w:rsidRPr="00FE014B">
              <w:rPr>
                <w:rFonts w:eastAsiaTheme="minorHAnsi"/>
                <w:sz w:val="20"/>
                <w:szCs w:val="20"/>
                <w:lang w:eastAsia="en-US"/>
              </w:rPr>
              <w:t>кВА</w:t>
            </w:r>
            <w:proofErr w:type="spellEnd"/>
            <w:r w:rsidRPr="00FE014B">
              <w:rPr>
                <w:rFonts w:eastAsiaTheme="minorHAnsi"/>
                <w:sz w:val="20"/>
                <w:szCs w:val="20"/>
                <w:lang w:eastAsia="en-US"/>
              </w:rPr>
              <w:t xml:space="preserve"> и напряжением до 10 </w:t>
            </w:r>
            <w:proofErr w:type="spellStart"/>
            <w:r w:rsidRPr="00FE014B">
              <w:rPr>
                <w:rFonts w:eastAsiaTheme="minorHAnsi"/>
                <w:sz w:val="20"/>
                <w:szCs w:val="20"/>
                <w:lang w:eastAsia="en-US"/>
              </w:rPr>
              <w:t>кВ.</w:t>
            </w:r>
            <w:proofErr w:type="spellEnd"/>
            <w:r w:rsidRPr="00FE014B">
              <w:rPr>
                <w:rFonts w:eastAsiaTheme="minorHAnsi"/>
                <w:sz w:val="20"/>
                <w:szCs w:val="20"/>
                <w:lang w:eastAsia="en-US"/>
              </w:rPr>
              <w:t xml:space="preserve"> Наладка электроприводов переменного тока кранов, тельферов, насосов, компрессоров, многоскоростных электроприводов. Наладка нерегулируемых источников постоянного тока: блоков питания (ВПТ, БПН), аккумуляторных батарей.</w:t>
            </w:r>
          </w:p>
        </w:tc>
        <w:tc>
          <w:tcPr>
            <w:tcW w:w="4990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Конструкцию и устройство электрических машин и аппаратов; схемы электроснабжения и электроприводов переменного тока; методы наладки электрооборудования объектов электроснабжения, включая релейную защиту, и электроприводов переменного тока; типы и технические характеристики используемых при наладке приборов; устройство и принцип действия нерегулируемых источников постоянного тока; строительные нормы и правила</w:t>
            </w:r>
          </w:p>
        </w:tc>
        <w:tc>
          <w:tcPr>
            <w:tcW w:w="1841" w:type="dxa"/>
          </w:tcPr>
          <w:p w:rsidR="0080498E" w:rsidRPr="00FE014B" w:rsidRDefault="0080498E" w:rsidP="00F04110">
            <w:pPr>
              <w:pStyle w:val="a6"/>
              <w:widowControl w:val="0"/>
              <w:spacing w:before="0" w:after="0"/>
              <w:jc w:val="both"/>
              <w:rPr>
                <w:rFonts w:eastAsiaTheme="minorHAnsi"/>
                <w:strike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sz w:val="20"/>
                <w:szCs w:val="20"/>
                <w:lang w:eastAsia="en-US"/>
              </w:rPr>
              <w:t>Среднее профессиональное образование</w:t>
            </w:r>
          </w:p>
        </w:tc>
      </w:tr>
      <w:tr w:rsidR="0080498E" w:rsidRPr="00FE014B" w:rsidTr="0080498E">
        <w:trPr>
          <w:trHeight w:val="4140"/>
        </w:trPr>
        <w:tc>
          <w:tcPr>
            <w:tcW w:w="3184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t>ЭЛЕКТРОМОНТАЖНИК ПО КАБЕЛЬНЫМ СЕТЯМ</w:t>
            </w:r>
          </w:p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(Основание: Приказ Минздравсоцразвития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работы")</w:t>
            </w:r>
          </w:p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20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3 группа по электробезопасности</w:t>
            </w:r>
          </w:p>
        </w:tc>
        <w:tc>
          <w:tcPr>
            <w:tcW w:w="1370" w:type="dxa"/>
          </w:tcPr>
          <w:p w:rsidR="005765B5" w:rsidRPr="00FE014B" w:rsidRDefault="005765B5" w:rsidP="005765B5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b/>
                <w:sz w:val="20"/>
                <w:szCs w:val="20"/>
                <w:lang w:eastAsia="en-US"/>
              </w:rPr>
              <w:t>не ниже: 4</w:t>
            </w:r>
          </w:p>
          <w:p w:rsidR="0080498E" w:rsidRPr="00FE014B" w:rsidRDefault="0080498E" w:rsidP="00F04110">
            <w:pPr>
              <w:pStyle w:val="a3"/>
              <w:widowControl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1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Соединение, </w:t>
            </w:r>
            <w:proofErr w:type="spell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оконцевание</w:t>
            </w:r>
            <w:proofErr w:type="spell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 и присоединение жил кабелей всех марок сечением до 70 мм2 различными способами, кроме сварки. Установка защитных устройств, кожухов и ограждений. Маркировка проложенных труб и кабелей. Крепление конструкций и аппаратов при помощи механизированного инструмента. Припайка или опрессовка наконечников к жилам кабелей. Установка скоб и металлических опорных конструкций. Крепление конструкций приклеиванием. Прокладка стальных и пластмассовых труб в бороздах, по полу, стенам, фермам и колоннам. Прокладка кабельных лотков, перфорированных монтажных профилей и стальных коробов. Комплектование материалов и оборудования для выполнения электромонтажных работ в промышленных зданиях и на инженерных сооружениях. Монтаж концевых заделок и соединительных муфт различных видов на кабелях напряжением до 10 </w:t>
            </w:r>
            <w:proofErr w:type="spell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 Резка кабелей напряжением свыше 10 </w:t>
            </w:r>
            <w:proofErr w:type="spell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 и маслонаполненных кабелей. Крепление кабельных муфт и воронок. Заделка концов кабелей свинцовыми наконечниками. Подготовка </w:t>
            </w:r>
            <w:proofErr w:type="spell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прошпарочной</w:t>
            </w:r>
            <w:proofErr w:type="spell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 массы и припоев. Закрепление брони маслонаполненных кабелей в колодцах. Наматывание экрана. Устройство вводов (кроме взрывоопасных зон). Измерение сопротивления изоляции. Отбор проб масла. Наложение антикоррозионного покрытия на поврежденные поверхности труб маслонаполненных кабелей.</w:t>
            </w:r>
          </w:p>
          <w:p w:rsidR="005765B5" w:rsidRPr="00FE014B" w:rsidRDefault="005765B5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способы измерения сопротивления изоляции; электрические монтажные схемы прокладываемых кабелей; способы соединения, </w:t>
            </w:r>
            <w:proofErr w:type="spell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оконцевания</w:t>
            </w:r>
            <w:proofErr w:type="spell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 и присоединения жил кабелей различных марок сечением до 70 мм2; способы монтажа концевых заделок и соединительных муфт на кабелях напряжением до 10 </w:t>
            </w:r>
            <w:proofErr w:type="spell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; способы маркировки стальных и пластмассовых труб, кабелей; правила строповки и перемещения грузов; устройство и способы применения механизированного такелажного оборудования; устройство и правила пользования применяемым механизированным инструментом; устройство аппаратуры для сушки кабелей и заливки масла; правила комплектования материалов и оборудования для выполнения электромонтажных работ в промышленных зданиях и на инженерных сооружениях.</w:t>
            </w:r>
          </w:p>
        </w:tc>
        <w:tc>
          <w:tcPr>
            <w:tcW w:w="1841" w:type="dxa"/>
          </w:tcPr>
          <w:p w:rsidR="0080498E" w:rsidRPr="00FE014B" w:rsidRDefault="0080498E" w:rsidP="00F04110">
            <w:pPr>
              <w:pStyle w:val="a6"/>
              <w:widowControl w:val="0"/>
              <w:spacing w:before="0" w:after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sz w:val="20"/>
                <w:szCs w:val="20"/>
                <w:lang w:eastAsia="en-US"/>
              </w:rPr>
              <w:t>Не установлено</w:t>
            </w:r>
          </w:p>
        </w:tc>
      </w:tr>
      <w:tr w:rsidR="0080498E" w:rsidRPr="00FE014B" w:rsidTr="0080498E">
        <w:trPr>
          <w:trHeight w:val="4600"/>
        </w:trPr>
        <w:tc>
          <w:tcPr>
            <w:tcW w:w="3184" w:type="dxa"/>
          </w:tcPr>
          <w:p w:rsidR="0080498E" w:rsidRPr="00FE014B" w:rsidRDefault="0080498E" w:rsidP="00375D5A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ЭЛЕКТРОМОНТАЖНИК ПО СИЛОВЫМ</w:t>
            </w:r>
            <w:r w:rsidR="00375D5A"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t>СЕТЯМ И ЭЛЕКТРООБОРУДОВАНИЮ</w:t>
            </w:r>
          </w:p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(Основание: Приказ Минздравсоцразвития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работы")</w:t>
            </w:r>
          </w:p>
        </w:tc>
        <w:tc>
          <w:tcPr>
            <w:tcW w:w="2020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3 группа по электробезопасности</w:t>
            </w:r>
          </w:p>
        </w:tc>
        <w:tc>
          <w:tcPr>
            <w:tcW w:w="1370" w:type="dxa"/>
          </w:tcPr>
          <w:p w:rsidR="0080498E" w:rsidRPr="00FE014B" w:rsidRDefault="0080498E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b/>
                <w:sz w:val="20"/>
                <w:szCs w:val="20"/>
                <w:lang w:eastAsia="en-US"/>
              </w:rPr>
              <w:t>не ниже: 4</w:t>
            </w:r>
          </w:p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1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Соединение, </w:t>
            </w:r>
            <w:proofErr w:type="spell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оконцевание</w:t>
            </w:r>
            <w:proofErr w:type="spell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 и присоединение проводов, кабелей различных марок сечением до 70 мм2 всеми способами, кроме сварки. Установка защитных устройств кожухов и ограждений. Маркировка проложенных труб, кабелей и отводов. Крепление конструкций и аппаратов при помощи монтажных пистолетов. Опрессовка наконечников во взрывной камере. Припайка наконечников к жилам кабелей и проводов. Проверка и регулирование электромагнитных реле тока и напряжения. Установка скоб и металлических опорных конструкций. Крепление конструкций приклеиванием. Установка конструкций для тросовых проводок. Прокладка стальных и пластмассовых труб в бороздах, по полу, стенам, фермам и колоннам. Прокладка кабельных лотков и перфорированных монтажных профилей. Комплектование материалов и оборудования для выполнения электромонтажных работ в промышленных зданиях и на инженерных сооружениях. Установка по готовой разметке вводных и распределительных ящиков, щитков, светофоров, реостатов, регуляторов, контроллеров, путевых и конечных выключателей, ящиков сопротивления, ящиков с низковольтной аппаратурой, вводных и </w:t>
            </w:r>
            <w:proofErr w:type="spell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ответвительных</w:t>
            </w:r>
            <w:proofErr w:type="spell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 коробок для закрытых распределительных </w:t>
            </w:r>
            <w:proofErr w:type="spell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шинопроводов</w:t>
            </w:r>
            <w:proofErr w:type="spell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 и другого аналогичного оборудования массой до 50 кг. Заливка оборудования и спуск масла. Установка троллей-держателей и </w:t>
            </w:r>
            <w:proofErr w:type="spell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клиц</w:t>
            </w:r>
            <w:proofErr w:type="spell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. Измерение сопротивления изоляции электрооборудования, кабелей и проводов.</w:t>
            </w:r>
          </w:p>
        </w:tc>
        <w:tc>
          <w:tcPr>
            <w:tcW w:w="4990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монтируемого электрооборудования; способы измерения сопротивления изоляции; электрические монтажные схемы; способы соединения, </w:t>
            </w:r>
            <w:proofErr w:type="spell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оконцевания</w:t>
            </w:r>
            <w:proofErr w:type="spell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 и присоединения проводов и жил кабелей различных марок сечением до 70 мм2; способы маркировки стальных и пластмассовых труб, кабелей и отводов; правила строповки и перемещения оборудования; устройство и способы пользования механизированным такелажным оборудованием; устройство монтажных пистолетов и правила ухода за ними; способы монтажа распределительных устройств; основные узлы и детали трансформаторов; правила комплектации материалов и оборудования для выполнения электромонтажных работ в промышленных зданиях и на инженерных сооружениях.</w:t>
            </w:r>
          </w:p>
        </w:tc>
        <w:tc>
          <w:tcPr>
            <w:tcW w:w="1841" w:type="dxa"/>
          </w:tcPr>
          <w:p w:rsidR="0080498E" w:rsidRPr="00FE014B" w:rsidRDefault="0080498E" w:rsidP="00F04110">
            <w:pPr>
              <w:pStyle w:val="a6"/>
              <w:widowControl w:val="0"/>
              <w:spacing w:before="0" w:after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sz w:val="20"/>
                <w:szCs w:val="20"/>
                <w:lang w:eastAsia="en-US"/>
              </w:rPr>
              <w:t>Не установлено</w:t>
            </w:r>
          </w:p>
        </w:tc>
      </w:tr>
      <w:tr w:rsidR="0080498E" w:rsidRPr="00FE014B" w:rsidTr="0080498E">
        <w:trPr>
          <w:trHeight w:val="3450"/>
        </w:trPr>
        <w:tc>
          <w:tcPr>
            <w:tcW w:w="3184" w:type="dxa"/>
          </w:tcPr>
          <w:p w:rsidR="0080498E" w:rsidRPr="00FE014B" w:rsidRDefault="0080498E" w:rsidP="00F04110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t>ЭЛЕКТРОМОНТЕР-ЛИНЕЙЩИК ПО МОНТАЖУ ВОЗДУШНЫХ ЛИНИЙ</w:t>
            </w:r>
          </w:p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t>ВЫСОКОГО НАПРЯЖЕНИЯ И КОНТАКТНОЙ СЕТИ</w:t>
            </w:r>
          </w:p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(Основание: Приказ Минздравсоцразвития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работы")</w:t>
            </w:r>
          </w:p>
          <w:p w:rsidR="005765B5" w:rsidRPr="00FE014B" w:rsidRDefault="005765B5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3 группа по электробезопасности</w:t>
            </w:r>
          </w:p>
        </w:tc>
        <w:tc>
          <w:tcPr>
            <w:tcW w:w="1370" w:type="dxa"/>
          </w:tcPr>
          <w:p w:rsidR="0080498E" w:rsidRPr="00FE014B" w:rsidRDefault="0080498E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b/>
                <w:sz w:val="20"/>
                <w:szCs w:val="20"/>
                <w:lang w:eastAsia="en-US"/>
              </w:rPr>
              <w:t>не ниже: 3</w:t>
            </w:r>
          </w:p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1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или снятие крюков штырей и изоляторов со стоек неустановленных опор. Раскатка стальных канатов, тросов и одножильных проводов с установкой барабанов. Подъем проводов на опоры ВЛ напряжением до 20 </w:t>
            </w:r>
            <w:proofErr w:type="spell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 с применением штанг и шестов. Резка и рубка проводов и тросов. Прокладка заземляющих спусков, монтаж контура заземления. Заглубление заземлителей механизированным инструментом. Гидроизоляция железобетонных конструкций. Окраска неустановленных стальных опор ВЛ и конструкций открытых подстанций. Нумерация опор и крепление таблиц и плакатов. Наматывание на барабаны проводов и тросов с зашивкой барабанов. Развозка конструкций и материалов. Перемещение конструкций вручную.</w:t>
            </w:r>
          </w:p>
        </w:tc>
        <w:tc>
          <w:tcPr>
            <w:tcW w:w="4990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виды крепежных деталей, арматуры, изоляторов, проводов и тросов; устройство применяемого электрифицированного и пневматического ручного инструмента; основные типы строительных конструкций ВЛ и открытых подстанций; устройство и правила пользования применяемыми такелажными средствами; правила заземления и зануления.</w:t>
            </w:r>
          </w:p>
        </w:tc>
        <w:tc>
          <w:tcPr>
            <w:tcW w:w="1841" w:type="dxa"/>
          </w:tcPr>
          <w:p w:rsidR="0080498E" w:rsidRPr="00FE014B" w:rsidRDefault="0080498E" w:rsidP="00F04110">
            <w:pPr>
              <w:pStyle w:val="a6"/>
              <w:widowControl w:val="0"/>
              <w:spacing w:before="0" w:after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sz w:val="20"/>
                <w:szCs w:val="20"/>
                <w:lang w:eastAsia="en-US"/>
              </w:rPr>
              <w:t>Не установлено</w:t>
            </w:r>
          </w:p>
        </w:tc>
      </w:tr>
      <w:tr w:rsidR="0080498E" w:rsidRPr="00FE014B" w:rsidTr="0080498E">
        <w:trPr>
          <w:trHeight w:val="5520"/>
        </w:trPr>
        <w:tc>
          <w:tcPr>
            <w:tcW w:w="3184" w:type="dxa"/>
          </w:tcPr>
          <w:p w:rsidR="0080498E" w:rsidRPr="00FE014B" w:rsidRDefault="0080498E" w:rsidP="00F04110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t>ЭЛЕКТРОМОНТАЖНИК ПО РАСПРЕДЕЛИТЕЛЬНЫМ УСТРОЙСТВАМ</w:t>
            </w:r>
          </w:p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t>И ВТОРИЧНЫМ ЦЕПЯМ</w:t>
            </w:r>
          </w:p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(Основание: Приказ Минздравсоцразвития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работы")</w:t>
            </w:r>
          </w:p>
        </w:tc>
        <w:tc>
          <w:tcPr>
            <w:tcW w:w="2020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3 группа по электробезопасности</w:t>
            </w:r>
          </w:p>
        </w:tc>
        <w:tc>
          <w:tcPr>
            <w:tcW w:w="1370" w:type="dxa"/>
          </w:tcPr>
          <w:p w:rsidR="0080498E" w:rsidRPr="00FE014B" w:rsidRDefault="0080498E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b/>
                <w:sz w:val="20"/>
                <w:szCs w:val="20"/>
                <w:lang w:eastAsia="en-US"/>
              </w:rPr>
              <w:t>не ниже: 4</w:t>
            </w:r>
          </w:p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1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Соединение, </w:t>
            </w:r>
            <w:proofErr w:type="spell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оконцевание</w:t>
            </w:r>
            <w:proofErr w:type="spell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 и присоединение проводов всех марок сечением до 240 мм2 различными способами, кроме сварки. Установка защитных устройств, кожухов и ограждений. Маркировка проложенных труб и отводов. Крепление конструкций и аппаратов с помощью порохового инструмента. Опрессовка наконечников во взрывной камере. Припайка наконечников к жилам проводов. Проверка и регулирование электромагнитных реле тока и напряжения. Установка скоб и металлических опорных конструкций. Крепление конструкций приклеиванием. Измерение сопротивления изоляции. Прокладка стальных и пластмассовых труб в бороздах, по полу, по стенам, фермам и колоннам. Прокладка перфорированных монтажных профилей. Комплектование материалов и оборудования для выполнения электромонтажных работ в промышленных зданиях и на инженерных сооружениях. Армирование и установка опорных изоляторов, предохранителей, добавочных сопротивлений на напряжение более 1 </w:t>
            </w:r>
            <w:proofErr w:type="spell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 Монтаж низкоомных шунтирующих сопротивлений. Установка плит из изоляционных материалов и защитных каркасов. Установка и подготовка к сварке деталей открытых и экранированных </w:t>
            </w:r>
            <w:proofErr w:type="spell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шинопроводов</w:t>
            </w:r>
            <w:proofErr w:type="spell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 (компенсаторов, кожухов, экранов, контактных пластин, фланцев и т.п.). Изготовление маслопроводов. Намотка на бак трансформатора намагничивающей обмотки. Испытание изоляторов (кроме испытаний во взрывной камере). Заготовка и гибка шин, спусков, петель и перемычек. Установка задвижек, кранов, штуцеров, манометров и термометров. Взятие проб масла. Сборка арматуры и изоляторов в изолирующие подвески для подстанций распределительных устройств. Заливка оборудования маслом и слив масла. Ревизия и установка задвижек на трубопроводах при монтаже трансформаторов. </w:t>
            </w:r>
            <w:proofErr w:type="spell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Прозвонка</w:t>
            </w:r>
            <w:proofErr w:type="spell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 проводов.</w:t>
            </w:r>
          </w:p>
          <w:p w:rsidR="005765B5" w:rsidRPr="00FE014B" w:rsidRDefault="005765B5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виды распределительных устройств; способы измерения сопротивления изоляции; электрические схемы монтируемых распределительных устройств; способы соединения, </w:t>
            </w:r>
            <w:proofErr w:type="spell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оконцевания</w:t>
            </w:r>
            <w:proofErr w:type="spell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 и присоединения проводов всех марок сечением до 240 мм2; способы маркировки стальных и пластмассовых труб и отводов; правила строповки и перемещения обслуживаемого оборудования; устройство и способы применения механизированного такелажного оборудования; устройство порохового инструмента и правила ухода за ним; устройство взрывных камер для опрессовки наконечников; назначение релейной защиты; способы монтажа распределительных устройств; устройство аппаратуры для сушки и заливки масла; устройство основных узлов и деталей трансформаторов; правила комплектования материалов и оборудования для выполнения электромонтажных работ в промышленных зданиях и на инженерных сооружениях.</w:t>
            </w:r>
          </w:p>
        </w:tc>
        <w:tc>
          <w:tcPr>
            <w:tcW w:w="1841" w:type="dxa"/>
          </w:tcPr>
          <w:p w:rsidR="0080498E" w:rsidRPr="00FE014B" w:rsidRDefault="0080498E" w:rsidP="00F04110">
            <w:pPr>
              <w:pStyle w:val="a6"/>
              <w:widowControl w:val="0"/>
              <w:spacing w:before="0" w:after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sz w:val="20"/>
                <w:szCs w:val="20"/>
                <w:lang w:eastAsia="en-US"/>
              </w:rPr>
              <w:t>Не установлено</w:t>
            </w:r>
          </w:p>
        </w:tc>
      </w:tr>
    </w:tbl>
    <w:p w:rsidR="00CA3A42" w:rsidRPr="00FE014B" w:rsidRDefault="00CA3A42" w:rsidP="00F04110">
      <w:pPr>
        <w:widowControl w:val="0"/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5765B5" w:rsidRPr="00FE014B" w:rsidRDefault="005765B5" w:rsidP="00F04110">
      <w:pPr>
        <w:widowControl w:val="0"/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B01369" w:rsidRPr="00FE014B" w:rsidRDefault="00B01369" w:rsidP="00F04110">
      <w:pPr>
        <w:widowControl w:val="0"/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21971" w:type="dxa"/>
        <w:tblInd w:w="846" w:type="dxa"/>
        <w:tblLook w:val="04A0" w:firstRow="1" w:lastRow="0" w:firstColumn="1" w:lastColumn="0" w:noHBand="0" w:noVBand="1"/>
      </w:tblPr>
      <w:tblGrid>
        <w:gridCol w:w="4448"/>
        <w:gridCol w:w="3490"/>
        <w:gridCol w:w="8363"/>
        <w:gridCol w:w="5670"/>
      </w:tblGrid>
      <w:tr w:rsidR="0080498E" w:rsidRPr="00FE014B" w:rsidTr="0084564F">
        <w:tc>
          <w:tcPr>
            <w:tcW w:w="4448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Должность:</w:t>
            </w:r>
          </w:p>
        </w:tc>
        <w:tc>
          <w:tcPr>
            <w:tcW w:w="3490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Разряд:</w:t>
            </w:r>
          </w:p>
        </w:tc>
        <w:tc>
          <w:tcPr>
            <w:tcW w:w="8363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Должен знать:</w:t>
            </w:r>
          </w:p>
        </w:tc>
        <w:tc>
          <w:tcPr>
            <w:tcW w:w="5670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Требования к квалификации:</w:t>
            </w:r>
          </w:p>
        </w:tc>
      </w:tr>
      <w:tr w:rsidR="0080498E" w:rsidRPr="00FE014B" w:rsidTr="0084564F">
        <w:tc>
          <w:tcPr>
            <w:tcW w:w="4448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t>БЕТОНЩИК</w:t>
            </w:r>
          </w:p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(Основание: Приказ Минздравсоцразвития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работы")</w:t>
            </w:r>
          </w:p>
        </w:tc>
        <w:tc>
          <w:tcPr>
            <w:tcW w:w="3490" w:type="dxa"/>
          </w:tcPr>
          <w:p w:rsidR="0080498E" w:rsidRPr="00FE014B" w:rsidRDefault="0080498E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b/>
                <w:sz w:val="20"/>
                <w:szCs w:val="20"/>
                <w:lang w:eastAsia="en-US"/>
              </w:rPr>
              <w:lastRenderedPageBreak/>
              <w:t>не ниже: 3</w:t>
            </w:r>
          </w:p>
          <w:p w:rsidR="0080498E" w:rsidRPr="00FE014B" w:rsidRDefault="0080498E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363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Основные свойства и марки цемента, заполнителей и бетонных смесей; основные элементы </w:t>
            </w:r>
            <w:r w:rsidRPr="00FE01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монолитных бетонных и железобетонных конструкций; основные способы укладки и уплотнения бетонной смеси; устройство и приемы работы электрифицированным и пневматическим инструментом; правила сборки опалубки простых конструкций; приемы разломки бетонных и железобетонных конструкций с помощью пневматического и электрифицированного инструмента; правила перемещения и подачи грузов.</w:t>
            </w:r>
          </w:p>
        </w:tc>
        <w:tc>
          <w:tcPr>
            <w:tcW w:w="5670" w:type="dxa"/>
          </w:tcPr>
          <w:p w:rsidR="0080498E" w:rsidRPr="00FE014B" w:rsidRDefault="0080498E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Не установлено</w:t>
            </w:r>
          </w:p>
        </w:tc>
      </w:tr>
      <w:tr w:rsidR="0080498E" w:rsidRPr="00FE014B" w:rsidTr="0084564F">
        <w:tc>
          <w:tcPr>
            <w:tcW w:w="4448" w:type="dxa"/>
          </w:tcPr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t>СТРОПАЛЬЩИК</w:t>
            </w:r>
          </w:p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(Основание: Постановление Госкомтруда СССР, Секретариата ВЦСПС от 31.01.1985 N 31/3-30 (ред. от 09.04.2018) "Об утверждении "Общих положений Единого тарифно-квалификационного справочника работ и профессий рабочих народного хозяйства СССР"; раздела "Профессии рабочих, общие для всех отраслей народного хозяйства" Единого тарифно-квалификационного справочника работ и профессий рабочих, выпуск 1")</w:t>
            </w:r>
          </w:p>
        </w:tc>
        <w:tc>
          <w:tcPr>
            <w:tcW w:w="3490" w:type="dxa"/>
          </w:tcPr>
          <w:p w:rsidR="0080498E" w:rsidRPr="00FE014B" w:rsidRDefault="0080498E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b/>
                <w:sz w:val="20"/>
                <w:szCs w:val="20"/>
                <w:lang w:eastAsia="en-US"/>
              </w:rPr>
              <w:t>не ниже: 3</w:t>
            </w:r>
          </w:p>
          <w:p w:rsidR="0080498E" w:rsidRPr="00FE014B" w:rsidRDefault="0080498E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363" w:type="dxa"/>
          </w:tcPr>
          <w:p w:rsidR="0080498E" w:rsidRPr="00FE014B" w:rsidRDefault="0080498E" w:rsidP="00F04110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способы строповки тяжелых грузов; устройство грузозахватных приспособлений, применяемых при подъеме и перемещении грузов для предохранения их от прогиба и порчи; правила и способы сращивания стропов; сроки эксплуатации стропов и их грузоподъемность</w:t>
            </w:r>
          </w:p>
          <w:p w:rsidR="0080498E" w:rsidRPr="00FE014B" w:rsidRDefault="0080498E" w:rsidP="00F04110">
            <w:pPr>
              <w:pStyle w:val="a3"/>
              <w:widowControl w:val="0"/>
              <w:ind w:left="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80498E" w:rsidRPr="00FE014B" w:rsidRDefault="0080498E" w:rsidP="00F04110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sz w:val="20"/>
                <w:szCs w:val="20"/>
                <w:lang w:eastAsia="en-US"/>
              </w:rPr>
              <w:t>Не установлено</w:t>
            </w:r>
          </w:p>
        </w:tc>
      </w:tr>
      <w:tr w:rsidR="002468A8" w:rsidRPr="00FE014B" w:rsidTr="0084564F">
        <w:tc>
          <w:tcPr>
            <w:tcW w:w="4448" w:type="dxa"/>
          </w:tcPr>
          <w:p w:rsidR="002468A8" w:rsidRPr="00FE014B" w:rsidRDefault="002468A8" w:rsidP="002468A8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t>МАШИНИСТ</w:t>
            </w:r>
          </w:p>
          <w:p w:rsidR="002468A8" w:rsidRPr="00FE014B" w:rsidRDefault="002468A8" w:rsidP="002468A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(Основание: Приказ Минздравсоцразвития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работы")</w:t>
            </w:r>
          </w:p>
        </w:tc>
        <w:tc>
          <w:tcPr>
            <w:tcW w:w="3490" w:type="dxa"/>
          </w:tcPr>
          <w:p w:rsidR="002468A8" w:rsidRPr="00FE014B" w:rsidRDefault="002468A8" w:rsidP="002468A8">
            <w:pPr>
              <w:pStyle w:val="a6"/>
              <w:widowControl w:val="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8363" w:type="dxa"/>
          </w:tcPr>
          <w:p w:rsidR="002468A8" w:rsidRPr="00FE014B" w:rsidRDefault="002468A8" w:rsidP="002468A8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машин (механизмов), правила и инструкции по их эксплуатации, техническому обслуживанию и профилактическому ремонту; правила дорожного движения при работе с машинами на </w:t>
            </w:r>
            <w:proofErr w:type="spell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автоходу</w:t>
            </w:r>
            <w:proofErr w:type="spell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; способы производства работ при помощи соответствующих машин; технические требования к качеству выполняемых работ, материалов и элементов сооружений; нормы расхода горючих и смазочных материалов и электроэнергии; слесарное дело в объеме, предусмотренном для слесаря строительного, но на один разряд ниже разряда машиниста.</w:t>
            </w:r>
          </w:p>
        </w:tc>
        <w:tc>
          <w:tcPr>
            <w:tcW w:w="5670" w:type="dxa"/>
          </w:tcPr>
          <w:p w:rsidR="002468A8" w:rsidRPr="00FE014B" w:rsidRDefault="002468A8" w:rsidP="002468A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Не установлено</w:t>
            </w:r>
          </w:p>
        </w:tc>
      </w:tr>
      <w:tr w:rsidR="002468A8" w:rsidRPr="00FE014B" w:rsidTr="0084564F">
        <w:tc>
          <w:tcPr>
            <w:tcW w:w="4448" w:type="dxa"/>
          </w:tcPr>
          <w:p w:rsidR="002468A8" w:rsidRPr="00FE014B" w:rsidRDefault="002468A8" w:rsidP="002468A8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b/>
                <w:sz w:val="20"/>
                <w:szCs w:val="20"/>
              </w:rPr>
              <w:t>МАШИНИСТ</w:t>
            </w:r>
          </w:p>
          <w:p w:rsidR="002468A8" w:rsidRPr="00FE014B" w:rsidRDefault="002468A8" w:rsidP="002468A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(Основание: Приказ Минздравсоцразвития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</w:t>
            </w:r>
            <w:proofErr w:type="gram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")*</w:t>
            </w:r>
            <w:proofErr w:type="gramEnd"/>
          </w:p>
          <w:p w:rsidR="002468A8" w:rsidRPr="00FE014B" w:rsidRDefault="002468A8" w:rsidP="002468A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FE014B">
              <w:rPr>
                <w:rFonts w:ascii="Times New Roman" w:hAnsi="Times New Roman" w:cs="Times New Roman"/>
                <w:i/>
                <w:sz w:val="20"/>
                <w:szCs w:val="20"/>
              </w:rPr>
              <w:t>для автокрана</w:t>
            </w:r>
          </w:p>
        </w:tc>
        <w:tc>
          <w:tcPr>
            <w:tcW w:w="3490" w:type="dxa"/>
          </w:tcPr>
          <w:p w:rsidR="002468A8" w:rsidRPr="00FE014B" w:rsidRDefault="002468A8" w:rsidP="002468A8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b/>
                <w:sz w:val="20"/>
                <w:szCs w:val="20"/>
                <w:lang w:eastAsia="en-US"/>
              </w:rPr>
              <w:t>не ниже: 6</w:t>
            </w:r>
          </w:p>
          <w:p w:rsidR="002468A8" w:rsidRPr="00FE014B" w:rsidRDefault="002468A8" w:rsidP="002468A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3" w:type="dxa"/>
          </w:tcPr>
          <w:p w:rsidR="002468A8" w:rsidRPr="00FE014B" w:rsidRDefault="002468A8" w:rsidP="002468A8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машин (механизмов), правила и инструкции по их эксплуатации, техническому обслуживанию и профилактическому ремонту; правила дорожного движения при работе с машинами на </w:t>
            </w:r>
            <w:proofErr w:type="spellStart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автоходу</w:t>
            </w:r>
            <w:proofErr w:type="spellEnd"/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; способы производства работ при помощи соответствующих машин; технические требования к качеству выполняемых работ, материалов и элементов сооружений; нормы расхода горючих и смазочных материалов и электроэнергии; слесарное дело в объеме, предусмотренном для слесаря строительного, но на один разряд ниже разряда машиниста.</w:t>
            </w:r>
          </w:p>
        </w:tc>
        <w:tc>
          <w:tcPr>
            <w:tcW w:w="5670" w:type="dxa"/>
          </w:tcPr>
          <w:p w:rsidR="002468A8" w:rsidRPr="00FE014B" w:rsidRDefault="002468A8" w:rsidP="002468A8">
            <w:pPr>
              <w:pStyle w:val="a6"/>
              <w:widowControl w:val="0"/>
              <w:spacing w:before="0" w:beforeAutospacing="0" w:after="0" w:afterAutospacing="0" w:line="288" w:lineRule="atLeas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sz w:val="20"/>
                <w:szCs w:val="20"/>
                <w:lang w:eastAsia="en-US"/>
              </w:rPr>
              <w:t>Среднее профессиональное образование</w:t>
            </w:r>
          </w:p>
          <w:p w:rsidR="002468A8" w:rsidRPr="00FE014B" w:rsidRDefault="002468A8" w:rsidP="002468A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4E1E" w:rsidRPr="00FE014B" w:rsidTr="0084564F">
        <w:tc>
          <w:tcPr>
            <w:tcW w:w="4448" w:type="dxa"/>
          </w:tcPr>
          <w:p w:rsidR="004C4E1E" w:rsidRPr="00FE014B" w:rsidRDefault="004C4E1E" w:rsidP="004C4E1E">
            <w:pPr>
              <w:pStyle w:val="a6"/>
              <w:widowControl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FE014B">
              <w:rPr>
                <w:b/>
                <w:sz w:val="20"/>
                <w:szCs w:val="20"/>
              </w:rPr>
              <w:t>МАШИНИСТ БУЛЬДОЗЕРА</w:t>
            </w:r>
          </w:p>
          <w:p w:rsidR="004C4E1E" w:rsidRPr="00FE014B" w:rsidRDefault="004C4E1E" w:rsidP="004C4E1E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(Основание: Приказ Минздравсоцразвития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работы")</w:t>
            </w:r>
          </w:p>
        </w:tc>
        <w:tc>
          <w:tcPr>
            <w:tcW w:w="3490" w:type="dxa"/>
          </w:tcPr>
          <w:p w:rsidR="004C4E1E" w:rsidRPr="00FE014B" w:rsidRDefault="004C4E1E" w:rsidP="004C4E1E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b/>
                <w:sz w:val="20"/>
                <w:szCs w:val="20"/>
                <w:lang w:eastAsia="en-US"/>
              </w:rPr>
              <w:t>не установлено</w:t>
            </w:r>
          </w:p>
        </w:tc>
        <w:tc>
          <w:tcPr>
            <w:tcW w:w="8363" w:type="dxa"/>
          </w:tcPr>
          <w:p w:rsidR="004C4E1E" w:rsidRPr="00FE014B" w:rsidRDefault="004C4E1E" w:rsidP="004C4E1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устройство, принцип работы и технические характеристики тягачей и навесного оборудования; способы монтажа и демонтажа навесного оборудования; причины возникновения неисправностей и способы их устранения; правила разработки и перемещения грунтов различных категорий при разной глубине разработки; правила послойной отсыпки насыпей; правила разработки выемок, отсыпки насыпей и планировки площадей по заданным профилям и отметкам.</w:t>
            </w:r>
          </w:p>
        </w:tc>
        <w:tc>
          <w:tcPr>
            <w:tcW w:w="5670" w:type="dxa"/>
          </w:tcPr>
          <w:p w:rsidR="004C4E1E" w:rsidRPr="00FE014B" w:rsidRDefault="004C4E1E" w:rsidP="004C4E1E">
            <w:pPr>
              <w:pStyle w:val="a6"/>
              <w:widowControl w:val="0"/>
              <w:spacing w:before="0" w:beforeAutospacing="0" w:after="0" w:afterAutospacing="0" w:line="288" w:lineRule="atLeas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sz w:val="20"/>
                <w:szCs w:val="20"/>
                <w:lang w:eastAsia="en-US"/>
              </w:rPr>
              <w:t>Не установлено</w:t>
            </w:r>
          </w:p>
        </w:tc>
      </w:tr>
      <w:tr w:rsidR="004C4E1E" w:rsidRPr="00FE014B" w:rsidTr="0084564F">
        <w:trPr>
          <w:trHeight w:val="2633"/>
        </w:trPr>
        <w:tc>
          <w:tcPr>
            <w:tcW w:w="4448" w:type="dxa"/>
          </w:tcPr>
          <w:p w:rsidR="004C4E1E" w:rsidRPr="00FE014B" w:rsidRDefault="004C4E1E" w:rsidP="004C4E1E">
            <w:pPr>
              <w:pStyle w:val="a6"/>
              <w:widowControl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FE014B">
              <w:rPr>
                <w:b/>
                <w:sz w:val="20"/>
                <w:szCs w:val="20"/>
              </w:rPr>
              <w:t>МАШИНИСТ ЭКСКАВАТОРА</w:t>
            </w:r>
          </w:p>
          <w:p w:rsidR="004C4E1E" w:rsidRPr="00FE014B" w:rsidRDefault="004C4E1E" w:rsidP="004C4E1E">
            <w:pPr>
              <w:pStyle w:val="a6"/>
              <w:widowControl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FE014B">
              <w:rPr>
                <w:sz w:val="20"/>
                <w:szCs w:val="20"/>
              </w:rPr>
              <w:t>(Основание: Приказ Минздравсоцразвития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работы")</w:t>
            </w:r>
          </w:p>
        </w:tc>
        <w:tc>
          <w:tcPr>
            <w:tcW w:w="3490" w:type="dxa"/>
          </w:tcPr>
          <w:p w:rsidR="004C4E1E" w:rsidRPr="00FE014B" w:rsidRDefault="004C4E1E" w:rsidP="004C4E1E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b/>
                <w:sz w:val="20"/>
                <w:szCs w:val="20"/>
                <w:lang w:eastAsia="en-US"/>
              </w:rPr>
              <w:t>не установлено</w:t>
            </w:r>
          </w:p>
        </w:tc>
        <w:tc>
          <w:tcPr>
            <w:tcW w:w="8363" w:type="dxa"/>
          </w:tcPr>
          <w:p w:rsidR="004C4E1E" w:rsidRPr="00FE014B" w:rsidRDefault="004C4E1E" w:rsidP="004C4E1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014B">
              <w:rPr>
                <w:rFonts w:ascii="Times New Roman" w:hAnsi="Times New Roman" w:cs="Times New Roman"/>
                <w:sz w:val="20"/>
                <w:szCs w:val="20"/>
              </w:rPr>
              <w:t>устройство, принцип работы и технические характеристики экскаваторов; принцип работы механического, гидравлического и электрического оборудования; правила монтажа и демонтажа навесного оборудования экскаваторов; причины возникновения неисправностей и способы их устранения; правила разработки грунтов различных категорий при различной глубине забоя; правила разработки грунтов с соблюдением заданных профилей и отметок.</w:t>
            </w:r>
          </w:p>
        </w:tc>
        <w:tc>
          <w:tcPr>
            <w:tcW w:w="5670" w:type="dxa"/>
          </w:tcPr>
          <w:p w:rsidR="004C4E1E" w:rsidRPr="00FE014B" w:rsidRDefault="004C4E1E" w:rsidP="004C4E1E">
            <w:pPr>
              <w:pStyle w:val="a6"/>
              <w:widowControl w:val="0"/>
              <w:spacing w:before="0" w:beforeAutospacing="0" w:after="0" w:afterAutospacing="0" w:line="288" w:lineRule="atLeast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sz w:val="20"/>
                <w:szCs w:val="20"/>
                <w:lang w:eastAsia="en-US"/>
              </w:rPr>
              <w:t>Не установлено</w:t>
            </w:r>
          </w:p>
        </w:tc>
      </w:tr>
      <w:tr w:rsidR="004C4E1E" w:rsidRPr="00FE014B" w:rsidTr="0084564F">
        <w:tc>
          <w:tcPr>
            <w:tcW w:w="4448" w:type="dxa"/>
          </w:tcPr>
          <w:p w:rsidR="004C4E1E" w:rsidRPr="00FE014B" w:rsidRDefault="004C4E1E" w:rsidP="004C4E1E">
            <w:pPr>
              <w:pStyle w:val="a6"/>
              <w:widowControl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  <w:bookmarkStart w:id="0" w:name="_Hlk217986044"/>
            <w:r w:rsidRPr="00FE014B">
              <w:rPr>
                <w:b/>
                <w:sz w:val="20"/>
                <w:szCs w:val="20"/>
              </w:rPr>
              <w:t>ВОДИТЕЛЬ АВТОМОБИЛЯ</w:t>
            </w:r>
            <w:r w:rsidRPr="00FE014B">
              <w:rPr>
                <w:color w:val="000000"/>
                <w:spacing w:val="-4"/>
                <w:sz w:val="20"/>
                <w:szCs w:val="20"/>
                <w:shd w:val="clear" w:color="auto" w:fill="E8E8E8"/>
              </w:rPr>
              <w:t xml:space="preserve"> </w:t>
            </w:r>
            <w:r w:rsidRPr="00FE014B">
              <w:rPr>
                <w:sz w:val="20"/>
                <w:szCs w:val="20"/>
              </w:rPr>
              <w:t>(Основание: Постановление Минтруда РФ от 10.11.1992 N 31 (ред. от 24.11.2008) "Об утверждении тарифно-квалификационных характеристик по общеотраслевым профессиям рабочих")</w:t>
            </w:r>
          </w:p>
        </w:tc>
        <w:tc>
          <w:tcPr>
            <w:tcW w:w="3490" w:type="dxa"/>
          </w:tcPr>
          <w:p w:rsidR="004C4E1E" w:rsidRPr="00FE014B" w:rsidRDefault="004C4E1E" w:rsidP="004C4E1E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b/>
                <w:sz w:val="20"/>
                <w:szCs w:val="20"/>
                <w:lang w:eastAsia="en-US"/>
              </w:rPr>
              <w:t>не ниже: 4</w:t>
            </w:r>
          </w:p>
          <w:p w:rsidR="004C4E1E" w:rsidRPr="00FE014B" w:rsidRDefault="004C4E1E" w:rsidP="004C4E1E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363" w:type="dxa"/>
          </w:tcPr>
          <w:p w:rsidR="004C4E1E" w:rsidRPr="00FE014B" w:rsidRDefault="004C4E1E" w:rsidP="004C4E1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4C4E1E" w:rsidRPr="00FE014B" w:rsidRDefault="004C4E1E" w:rsidP="004C4E1E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E014B">
              <w:rPr>
                <w:rFonts w:eastAsiaTheme="minorHAnsi"/>
                <w:sz w:val="20"/>
                <w:szCs w:val="20"/>
                <w:lang w:eastAsia="en-US"/>
              </w:rPr>
              <w:t>Управление легковыми автомобилями всех типов, грузовыми автомобилями (автопоездами) всех типов грузоподъемностью до 10 тонн (автопоездов - по суммарной грузоподъемности автомобиля и прицепа), автобусами габаритной длиной до 7 метров. Управление подъемным механизмом самосвала, крановой установкой автокрана, насосной установкой автоцистерны, холодильной установкой рефрижератора, подметально-уборочными механизмами и другим оборудованием специализированных автомобилей.</w:t>
            </w:r>
          </w:p>
          <w:p w:rsidR="004C4E1E" w:rsidRPr="00FE014B" w:rsidRDefault="004C4E1E" w:rsidP="004C4E1E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C4E1E" w:rsidRPr="00FE014B" w:rsidRDefault="004C4E1E" w:rsidP="004C4E1E">
            <w:pPr>
              <w:pStyle w:val="a6"/>
              <w:widowControl w:val="0"/>
              <w:spacing w:before="0" w:beforeAutospacing="0" w:after="0" w:afterAutospacing="0"/>
              <w:jc w:val="both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</w:tc>
      </w:tr>
      <w:bookmarkEnd w:id="0"/>
    </w:tbl>
    <w:p w:rsidR="008B774D" w:rsidRPr="00FE014B" w:rsidRDefault="008B774D" w:rsidP="00F04110">
      <w:pPr>
        <w:widowControl w:val="0"/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B774D" w:rsidRPr="00FE014B" w:rsidRDefault="008B774D" w:rsidP="00F04110">
      <w:pPr>
        <w:widowControl w:val="0"/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D5419" w:rsidRPr="00FE014B" w:rsidRDefault="007D5419" w:rsidP="007D5419">
      <w:pPr>
        <w:pStyle w:val="a3"/>
        <w:widowControl w:val="0"/>
        <w:spacing w:line="240" w:lineRule="auto"/>
        <w:ind w:left="792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E014B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документам, подтверждающим наличие материально-технических ресурсов:</w:t>
      </w:r>
    </w:p>
    <w:p w:rsidR="007D5419" w:rsidRPr="00FE014B" w:rsidRDefault="007D5419" w:rsidP="007D5419">
      <w:pPr>
        <w:pStyle w:val="a3"/>
        <w:widowControl w:val="0"/>
        <w:spacing w:line="240" w:lineRule="auto"/>
        <w:ind w:left="792"/>
        <w:contextualSpacing w:val="0"/>
        <w:rPr>
          <w:rFonts w:ascii="Times New Roman" w:hAnsi="Times New Roman" w:cs="Times New Roman"/>
          <w:sz w:val="24"/>
          <w:szCs w:val="24"/>
        </w:rPr>
      </w:pPr>
      <w:r w:rsidRPr="00FE014B">
        <w:rPr>
          <w:rFonts w:ascii="Times New Roman" w:hAnsi="Times New Roman" w:cs="Times New Roman"/>
          <w:sz w:val="24"/>
          <w:szCs w:val="24"/>
        </w:rPr>
        <w:t>Для подтверждения наличия материально-технических ресурсов Участник предоставляет следующие документы:</w:t>
      </w:r>
    </w:p>
    <w:p w:rsidR="007D5419" w:rsidRPr="00FE014B" w:rsidRDefault="007D5419" w:rsidP="00801D3E">
      <w:pPr>
        <w:pStyle w:val="a3"/>
        <w:widowControl w:val="0"/>
        <w:numPr>
          <w:ilvl w:val="0"/>
          <w:numId w:val="10"/>
        </w:numPr>
        <w:spacing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FE014B">
        <w:rPr>
          <w:rFonts w:ascii="Times New Roman" w:hAnsi="Times New Roman" w:cs="Times New Roman"/>
          <w:sz w:val="24"/>
          <w:szCs w:val="24"/>
        </w:rPr>
        <w:t>Справку о материально-технических ресурсах</w:t>
      </w:r>
    </w:p>
    <w:p w:rsidR="007D5419" w:rsidRPr="00FE014B" w:rsidRDefault="007D5419" w:rsidP="00801D3E">
      <w:pPr>
        <w:pStyle w:val="a3"/>
        <w:widowControl w:val="0"/>
        <w:numPr>
          <w:ilvl w:val="0"/>
          <w:numId w:val="10"/>
        </w:numPr>
        <w:spacing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FE014B">
        <w:rPr>
          <w:rFonts w:ascii="Times New Roman" w:hAnsi="Times New Roman" w:cs="Times New Roman"/>
          <w:sz w:val="24"/>
          <w:szCs w:val="24"/>
        </w:rPr>
        <w:t>Документы, подтверждающие наличие материально-т</w:t>
      </w:r>
      <w:r w:rsidR="00B12D0B" w:rsidRPr="00FE014B">
        <w:rPr>
          <w:rFonts w:ascii="Times New Roman" w:hAnsi="Times New Roman" w:cs="Times New Roman"/>
          <w:sz w:val="24"/>
          <w:szCs w:val="24"/>
        </w:rPr>
        <w:t>ехнических ресурсов (Таблица 2);</w:t>
      </w:r>
    </w:p>
    <w:p w:rsidR="00B12D0B" w:rsidRPr="00FE014B" w:rsidRDefault="00B12D0B" w:rsidP="00801D3E">
      <w:pPr>
        <w:pStyle w:val="a3"/>
        <w:widowControl w:val="0"/>
        <w:numPr>
          <w:ilvl w:val="0"/>
          <w:numId w:val="10"/>
        </w:numPr>
        <w:spacing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FE014B">
        <w:rPr>
          <w:rFonts w:ascii="Times New Roman" w:hAnsi="Times New Roman" w:cs="Times New Roman"/>
          <w:sz w:val="24"/>
          <w:szCs w:val="24"/>
        </w:rPr>
        <w:t>Одна единица материально-технического ресурса будет учтена однократно (совмещение функций не предусмотрено).</w:t>
      </w:r>
    </w:p>
    <w:p w:rsidR="007D5419" w:rsidRPr="00FE014B" w:rsidRDefault="007D5419" w:rsidP="007D5419">
      <w:pPr>
        <w:pStyle w:val="a3"/>
        <w:widowControl w:val="0"/>
        <w:spacing w:line="240" w:lineRule="auto"/>
        <w:ind w:left="360"/>
        <w:contextualSpacing w:val="0"/>
        <w:jc w:val="right"/>
        <w:rPr>
          <w:rFonts w:ascii="Times New Roman" w:hAnsi="Times New Roman" w:cs="Times New Roman"/>
          <w:b/>
        </w:rPr>
      </w:pPr>
    </w:p>
    <w:p w:rsidR="007D5419" w:rsidRPr="00FE014B" w:rsidRDefault="007D5419" w:rsidP="007D5419">
      <w:pPr>
        <w:pStyle w:val="a3"/>
        <w:widowControl w:val="0"/>
        <w:spacing w:line="240" w:lineRule="auto"/>
        <w:ind w:left="792"/>
        <w:contextualSpacing w:val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014B">
        <w:rPr>
          <w:rFonts w:ascii="Times New Roman" w:hAnsi="Times New Roman" w:cs="Times New Roman"/>
          <w:b/>
          <w:sz w:val="24"/>
          <w:szCs w:val="24"/>
        </w:rPr>
        <w:t>Таблица №2: Документы, подтверждающие наличие материально-технических ресурсов.</w:t>
      </w:r>
    </w:p>
    <w:tbl>
      <w:tblPr>
        <w:tblStyle w:val="a5"/>
        <w:tblW w:w="21688" w:type="dxa"/>
        <w:tblInd w:w="846" w:type="dxa"/>
        <w:tblLook w:val="04A0" w:firstRow="1" w:lastRow="0" w:firstColumn="1" w:lastColumn="0" w:noHBand="0" w:noVBand="1"/>
      </w:tblPr>
      <w:tblGrid>
        <w:gridCol w:w="5812"/>
        <w:gridCol w:w="15876"/>
      </w:tblGrid>
      <w:tr w:rsidR="00F04110" w:rsidRPr="00FE014B" w:rsidTr="00F04110">
        <w:trPr>
          <w:trHeight w:val="311"/>
        </w:trPr>
        <w:tc>
          <w:tcPr>
            <w:tcW w:w="21688" w:type="dxa"/>
            <w:gridSpan w:val="2"/>
            <w:vAlign w:val="center"/>
          </w:tcPr>
          <w:p w:rsidR="00F04110" w:rsidRPr="00FE014B" w:rsidRDefault="00F04110" w:rsidP="00F04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hAnsi="Times New Roman" w:cs="Times New Roman"/>
                <w:sz w:val="24"/>
                <w:szCs w:val="24"/>
              </w:rPr>
              <w:t>ПИР</w:t>
            </w:r>
          </w:p>
        </w:tc>
      </w:tr>
      <w:tr w:rsidR="002B6CC4" w:rsidRPr="00FE014B" w:rsidTr="008A0B35">
        <w:tc>
          <w:tcPr>
            <w:tcW w:w="5812" w:type="dxa"/>
            <w:vAlign w:val="center"/>
          </w:tcPr>
          <w:p w:rsidR="002B6CC4" w:rsidRPr="00FE014B" w:rsidRDefault="002B6CC4" w:rsidP="002B6CC4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hAnsi="Times New Roman" w:cs="Times New Roman"/>
                <w:sz w:val="24"/>
                <w:szCs w:val="24"/>
              </w:rPr>
              <w:t>Вычислительная техника для выполнения трудовых функций (Системный блок + Монитор / Ноутбук / Моноблок)</w:t>
            </w:r>
          </w:p>
        </w:tc>
        <w:tc>
          <w:tcPr>
            <w:tcW w:w="15876" w:type="dxa"/>
          </w:tcPr>
          <w:p w:rsidR="002B6CC4" w:rsidRPr="00FE014B" w:rsidRDefault="002B6CC4" w:rsidP="002B6CC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Подтверждающие документы: заверенные участником копии карточек учета основных средств и/или иных документов, подтверждающих наличие в собственности материально-технических ресурсов, и/или договоров аренды</w:t>
            </w:r>
          </w:p>
        </w:tc>
      </w:tr>
      <w:tr w:rsidR="0094674D" w:rsidRPr="00FE014B" w:rsidTr="008A0B35">
        <w:tc>
          <w:tcPr>
            <w:tcW w:w="5812" w:type="dxa"/>
            <w:vAlign w:val="center"/>
          </w:tcPr>
          <w:p w:rsidR="0094674D" w:rsidRPr="00FE014B" w:rsidRDefault="0094674D" w:rsidP="0094674D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hAnsi="Times New Roman" w:cs="Times New Roman"/>
                <w:sz w:val="24"/>
                <w:szCs w:val="24"/>
              </w:rPr>
              <w:t>Копировально-множительная техника</w:t>
            </w:r>
          </w:p>
        </w:tc>
        <w:tc>
          <w:tcPr>
            <w:tcW w:w="15876" w:type="dxa"/>
          </w:tcPr>
          <w:p w:rsidR="0094674D" w:rsidRPr="00FE014B" w:rsidRDefault="0094674D" w:rsidP="0094674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Подтверждающие документы: заверенные участником копии карточек учета основных средств и/или иных документов, подтверждающих наличие в собственности материально-технических ресурсов, и/или договоров аренды</w:t>
            </w:r>
          </w:p>
        </w:tc>
      </w:tr>
      <w:tr w:rsidR="0094674D" w:rsidRPr="00FE014B" w:rsidTr="008A0B35">
        <w:tc>
          <w:tcPr>
            <w:tcW w:w="5812" w:type="dxa"/>
            <w:vAlign w:val="center"/>
          </w:tcPr>
          <w:p w:rsidR="0094674D" w:rsidRPr="00FE014B" w:rsidRDefault="0094674D" w:rsidP="0094674D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hAnsi="Times New Roman" w:cs="Times New Roman"/>
                <w:sz w:val="24"/>
                <w:szCs w:val="24"/>
              </w:rPr>
              <w:t>Инженерная система с функцией широкоформатной печати</w:t>
            </w:r>
          </w:p>
        </w:tc>
        <w:tc>
          <w:tcPr>
            <w:tcW w:w="15876" w:type="dxa"/>
          </w:tcPr>
          <w:p w:rsidR="0094674D" w:rsidRPr="00FE014B" w:rsidRDefault="0094674D" w:rsidP="0094674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Подтверждающие документы: заверенные участником копии карточек учета основных средств и/или иных документов, подтверждающих наличие в собственности материально-технических ресурсов, и/или договоров аренды</w:t>
            </w:r>
          </w:p>
        </w:tc>
      </w:tr>
      <w:tr w:rsidR="002B6CC4" w:rsidRPr="00FE014B" w:rsidTr="008A0B35">
        <w:tc>
          <w:tcPr>
            <w:tcW w:w="5812" w:type="dxa"/>
            <w:vAlign w:val="center"/>
          </w:tcPr>
          <w:p w:rsidR="002B6CC4" w:rsidRPr="00FE014B" w:rsidRDefault="002B6CC4" w:rsidP="002B6CC4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для автоматизированного проектирования</w:t>
            </w:r>
          </w:p>
        </w:tc>
        <w:tc>
          <w:tcPr>
            <w:tcW w:w="15876" w:type="dxa"/>
          </w:tcPr>
          <w:p w:rsidR="002B6CC4" w:rsidRPr="00FE014B" w:rsidRDefault="002B6CC4" w:rsidP="002B6CC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Подтверждающие документы: заверенные участником копии карточек учета основных средств и/или иных документов, подтверждающих наличие в собственности материально-технических ресурсов, и/или договоров аренды</w:t>
            </w:r>
          </w:p>
        </w:tc>
      </w:tr>
      <w:tr w:rsidR="002B6CC4" w:rsidRPr="00FE014B" w:rsidTr="008A0B35">
        <w:tc>
          <w:tcPr>
            <w:tcW w:w="5812" w:type="dxa"/>
            <w:vAlign w:val="center"/>
          </w:tcPr>
          <w:p w:rsidR="002B6CC4" w:rsidRPr="00FE014B" w:rsidRDefault="005C1A65" w:rsidP="002B6CC4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 </w:t>
            </w:r>
            <w:r w:rsidR="002B6CC4" w:rsidRPr="00FE014B">
              <w:rPr>
                <w:rFonts w:ascii="Times New Roman" w:hAnsi="Times New Roman" w:cs="Times New Roman"/>
                <w:sz w:val="24"/>
                <w:szCs w:val="24"/>
              </w:rPr>
              <w:t>обеспечение для подготовки сметной документации</w:t>
            </w:r>
          </w:p>
        </w:tc>
        <w:tc>
          <w:tcPr>
            <w:tcW w:w="15876" w:type="dxa"/>
          </w:tcPr>
          <w:p w:rsidR="002B6CC4" w:rsidRPr="00FE014B" w:rsidRDefault="002B6CC4" w:rsidP="002B6CC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Подтверждающие документы: заверенные участником копии карточек учета основных средств и/или иных документов, подтверждающих наличие в собственности материально-технических ресурсов, и/или договоров аренды</w:t>
            </w:r>
          </w:p>
        </w:tc>
      </w:tr>
      <w:tr w:rsidR="0094674D" w:rsidRPr="00FE014B" w:rsidTr="00F04110">
        <w:trPr>
          <w:trHeight w:val="382"/>
        </w:trPr>
        <w:tc>
          <w:tcPr>
            <w:tcW w:w="21688" w:type="dxa"/>
            <w:gridSpan w:val="2"/>
            <w:vAlign w:val="center"/>
          </w:tcPr>
          <w:p w:rsidR="0094674D" w:rsidRPr="00FE014B" w:rsidRDefault="0094674D" w:rsidP="00946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hAnsi="Times New Roman" w:cs="Times New Roman"/>
                <w:sz w:val="24"/>
                <w:szCs w:val="24"/>
              </w:rPr>
              <w:t>СМР</w:t>
            </w:r>
          </w:p>
        </w:tc>
      </w:tr>
      <w:tr w:rsidR="0094674D" w:rsidRPr="00FE014B" w:rsidTr="0094674D">
        <w:trPr>
          <w:trHeight w:val="413"/>
        </w:trPr>
        <w:tc>
          <w:tcPr>
            <w:tcW w:w="5812" w:type="dxa"/>
          </w:tcPr>
          <w:p w:rsidR="0094674D" w:rsidRPr="00FE014B" w:rsidRDefault="0094674D" w:rsidP="0094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hAnsi="Times New Roman" w:cs="Times New Roman"/>
                <w:sz w:val="24"/>
                <w:szCs w:val="24"/>
              </w:rPr>
              <w:t>Автокраны грузоподъемностью не менее, 16 тонн</w:t>
            </w:r>
          </w:p>
        </w:tc>
        <w:tc>
          <w:tcPr>
            <w:tcW w:w="15876" w:type="dxa"/>
          </w:tcPr>
          <w:p w:rsidR="0094674D" w:rsidRPr="00FE014B" w:rsidRDefault="0094674D" w:rsidP="0094674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Подтверждающие документы: заверенные участником копии ПТС и/или СТС, подтверждающих наличие в собственности материально-технических ресурсов, и/или договоров аренды</w:t>
            </w:r>
          </w:p>
        </w:tc>
      </w:tr>
      <w:tr w:rsidR="0094674D" w:rsidRPr="00FE014B" w:rsidTr="008A0B35">
        <w:tc>
          <w:tcPr>
            <w:tcW w:w="5812" w:type="dxa"/>
          </w:tcPr>
          <w:p w:rsidR="0094674D" w:rsidRPr="00FE014B" w:rsidRDefault="00FE1D3C" w:rsidP="00FE1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hAnsi="Times New Roman" w:cs="Times New Roman"/>
                <w:sz w:val="24"/>
                <w:szCs w:val="24"/>
              </w:rPr>
              <w:t>Экскаваторы</w:t>
            </w:r>
          </w:p>
        </w:tc>
        <w:tc>
          <w:tcPr>
            <w:tcW w:w="15876" w:type="dxa"/>
          </w:tcPr>
          <w:p w:rsidR="0094674D" w:rsidRPr="00FE014B" w:rsidRDefault="0094674D" w:rsidP="0094674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Подтверждающие документы: заверенные участником копии ПТС и/или СТС, подтверждающих наличие в собственности материально-технических ресурсов, и/или договоров аренды</w:t>
            </w:r>
          </w:p>
        </w:tc>
      </w:tr>
      <w:tr w:rsidR="0094674D" w:rsidRPr="00FE014B" w:rsidTr="008A0B35">
        <w:tc>
          <w:tcPr>
            <w:tcW w:w="5812" w:type="dxa"/>
          </w:tcPr>
          <w:p w:rsidR="0094674D" w:rsidRPr="00FE014B" w:rsidRDefault="0094674D" w:rsidP="00F21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hAnsi="Times New Roman" w:cs="Times New Roman"/>
                <w:sz w:val="24"/>
                <w:szCs w:val="24"/>
              </w:rPr>
              <w:t xml:space="preserve">Бульдозеры </w:t>
            </w:r>
          </w:p>
        </w:tc>
        <w:tc>
          <w:tcPr>
            <w:tcW w:w="15876" w:type="dxa"/>
          </w:tcPr>
          <w:p w:rsidR="0094674D" w:rsidRPr="00FE014B" w:rsidRDefault="0094674D" w:rsidP="0094674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Подтверждающие документы: заверенные участником копии ПТС и/или СТС, подтверждающих наличие в собственности материально-технических ресурсов, и/или договоров аренды</w:t>
            </w:r>
          </w:p>
        </w:tc>
      </w:tr>
      <w:tr w:rsidR="0094674D" w:rsidRPr="00FE014B" w:rsidTr="008A0B35">
        <w:tc>
          <w:tcPr>
            <w:tcW w:w="5812" w:type="dxa"/>
          </w:tcPr>
          <w:p w:rsidR="0094674D" w:rsidRPr="00FE014B" w:rsidRDefault="0094674D" w:rsidP="0094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транспортные, оснащенные подъемниками с рабочими платформами</w:t>
            </w:r>
          </w:p>
        </w:tc>
        <w:tc>
          <w:tcPr>
            <w:tcW w:w="15876" w:type="dxa"/>
          </w:tcPr>
          <w:p w:rsidR="0094674D" w:rsidRPr="00FE014B" w:rsidRDefault="0094674D" w:rsidP="0094674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Подтверждающие документы: заверенные участником копии ПТС и/или СТС, подтверждающих наличие в собственности материально-технических ресурсов, и/или договоров аренды</w:t>
            </w:r>
          </w:p>
        </w:tc>
      </w:tr>
      <w:tr w:rsidR="0094674D" w:rsidRPr="00FE014B" w:rsidTr="008A0B35">
        <w:tc>
          <w:tcPr>
            <w:tcW w:w="5812" w:type="dxa"/>
          </w:tcPr>
          <w:p w:rsidR="0094674D" w:rsidRPr="00FE014B" w:rsidRDefault="0094674D" w:rsidP="00946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hAnsi="Times New Roman" w:cs="Times New Roman"/>
                <w:sz w:val="24"/>
                <w:szCs w:val="24"/>
              </w:rPr>
              <w:t>Машины бурильные</w:t>
            </w:r>
          </w:p>
        </w:tc>
        <w:tc>
          <w:tcPr>
            <w:tcW w:w="15876" w:type="dxa"/>
          </w:tcPr>
          <w:p w:rsidR="0094674D" w:rsidRPr="00FE014B" w:rsidRDefault="0094674D" w:rsidP="0094674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Подтверждающие документы: заверенные участником копии ПТС и/или СТС, подтверждающих наличие в собственности материально-технических ресурсов, и/или договоров аренды</w:t>
            </w:r>
          </w:p>
        </w:tc>
      </w:tr>
      <w:tr w:rsidR="0094674D" w:rsidRPr="00FE014B" w:rsidTr="008A0B35">
        <w:tc>
          <w:tcPr>
            <w:tcW w:w="5812" w:type="dxa"/>
          </w:tcPr>
          <w:p w:rsidR="0094674D" w:rsidRPr="00FE014B" w:rsidRDefault="0094674D" w:rsidP="0094674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0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Средство автотранспортное для перевозки людей</w:t>
            </w:r>
          </w:p>
        </w:tc>
        <w:tc>
          <w:tcPr>
            <w:tcW w:w="15876" w:type="dxa"/>
          </w:tcPr>
          <w:p w:rsidR="0094674D" w:rsidRPr="00FE014B" w:rsidRDefault="0094674D" w:rsidP="0094674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Подтверждающие документы: заверенные участником копии ПТС и/или СТС, подтверждающих наличие в собственности материально-технических ресурсов, и/или договоров аренды</w:t>
            </w:r>
          </w:p>
        </w:tc>
      </w:tr>
      <w:tr w:rsidR="0094674D" w:rsidRPr="00FE014B" w:rsidTr="008A0B35">
        <w:tc>
          <w:tcPr>
            <w:tcW w:w="5812" w:type="dxa"/>
          </w:tcPr>
          <w:p w:rsidR="0094674D" w:rsidRPr="00FE014B" w:rsidRDefault="0094674D" w:rsidP="0094674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0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Автомобили грузовые</w:t>
            </w:r>
          </w:p>
        </w:tc>
        <w:tc>
          <w:tcPr>
            <w:tcW w:w="15876" w:type="dxa"/>
          </w:tcPr>
          <w:p w:rsidR="0094674D" w:rsidRPr="00FE014B" w:rsidRDefault="0094674D" w:rsidP="0094674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Подтверждающие документы: заверенные участником копии ПТС и/или СТС, подтверждающих наличие в собственности материально-технических ресурсов, и/или договоров аренды</w:t>
            </w:r>
          </w:p>
        </w:tc>
      </w:tr>
      <w:tr w:rsidR="0094674D" w:rsidRPr="00FE014B" w:rsidTr="008A0B35">
        <w:tc>
          <w:tcPr>
            <w:tcW w:w="5812" w:type="dxa"/>
          </w:tcPr>
          <w:p w:rsidR="0094674D" w:rsidRPr="00FE014B" w:rsidRDefault="0094674D" w:rsidP="001A1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hAnsi="Times New Roman" w:cs="Times New Roman"/>
                <w:sz w:val="24"/>
                <w:szCs w:val="24"/>
              </w:rPr>
              <w:t>Автомобили-самосвалы</w:t>
            </w:r>
          </w:p>
        </w:tc>
        <w:tc>
          <w:tcPr>
            <w:tcW w:w="15876" w:type="dxa"/>
          </w:tcPr>
          <w:p w:rsidR="0094674D" w:rsidRPr="00FE014B" w:rsidRDefault="0094674D" w:rsidP="0094674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Подтверждающие документы: заверенные участником копии ПТС и/или СТС, подтверждающих наличие в собственности материально-технических ресурсов, и/или договоров аренды</w:t>
            </w:r>
          </w:p>
        </w:tc>
      </w:tr>
      <w:tr w:rsidR="00B12D0B" w:rsidRPr="00FE014B" w:rsidTr="008A0B35">
        <w:tc>
          <w:tcPr>
            <w:tcW w:w="5812" w:type="dxa"/>
          </w:tcPr>
          <w:p w:rsidR="00B12D0B" w:rsidRPr="00FE014B" w:rsidRDefault="00B12D0B" w:rsidP="00B12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hAnsi="Times New Roman" w:cs="Times New Roman"/>
                <w:sz w:val="24"/>
                <w:szCs w:val="24"/>
              </w:rPr>
              <w:t xml:space="preserve">Прицепы </w:t>
            </w:r>
          </w:p>
        </w:tc>
        <w:tc>
          <w:tcPr>
            <w:tcW w:w="15876" w:type="dxa"/>
          </w:tcPr>
          <w:p w:rsidR="00B12D0B" w:rsidRPr="00FE014B" w:rsidRDefault="00B12D0B" w:rsidP="00B12D0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Подтверждающие документы: заверенные участником копии ПТС и/или СТС, подтверждающих наличие в собственности материально-технических ресурсов, и/или договоров аренды</w:t>
            </w:r>
          </w:p>
        </w:tc>
      </w:tr>
      <w:tr w:rsidR="00B12D0B" w:rsidRPr="00FE014B" w:rsidTr="008A0B35">
        <w:tc>
          <w:tcPr>
            <w:tcW w:w="5812" w:type="dxa"/>
          </w:tcPr>
          <w:p w:rsidR="00B12D0B" w:rsidRPr="00FE014B" w:rsidRDefault="00B12D0B" w:rsidP="00B12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hAnsi="Times New Roman" w:cs="Times New Roman"/>
                <w:sz w:val="24"/>
                <w:szCs w:val="24"/>
              </w:rPr>
              <w:t>Полуприцепы (в том числе для перевозки опор ЛЭП, кабельных барабанов и КТП)</w:t>
            </w:r>
          </w:p>
        </w:tc>
        <w:tc>
          <w:tcPr>
            <w:tcW w:w="15876" w:type="dxa"/>
          </w:tcPr>
          <w:p w:rsidR="00B12D0B" w:rsidRPr="00FE014B" w:rsidRDefault="00B12D0B" w:rsidP="00B12D0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Подтверждающие документы: заверенные участником копии ПТС и/или СТС, подтверждающих наличие в собственности материально-технических ресурсов, и/или договоров аренды</w:t>
            </w:r>
          </w:p>
        </w:tc>
      </w:tr>
      <w:tr w:rsidR="00B12D0B" w:rsidRPr="00FE014B" w:rsidTr="008A0B35">
        <w:tc>
          <w:tcPr>
            <w:tcW w:w="5812" w:type="dxa"/>
          </w:tcPr>
          <w:p w:rsidR="00B12D0B" w:rsidRPr="00FE014B" w:rsidRDefault="00B12D0B" w:rsidP="00B12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Автомобили-тягачи седельные для полуприцепов </w:t>
            </w:r>
          </w:p>
        </w:tc>
        <w:tc>
          <w:tcPr>
            <w:tcW w:w="15876" w:type="dxa"/>
          </w:tcPr>
          <w:p w:rsidR="00B12D0B" w:rsidRPr="00FE014B" w:rsidRDefault="00B12D0B" w:rsidP="00B12D0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Подтверждающие документы: заверенные участником копии ПТС и/или СТС, подтверждающих наличие в собственности материально-технических ресурсов, и/или договоров аренды</w:t>
            </w:r>
          </w:p>
        </w:tc>
      </w:tr>
      <w:tr w:rsidR="00B12D0B" w:rsidRPr="00FE014B" w:rsidTr="008A0B3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0B" w:rsidRPr="00FE014B" w:rsidRDefault="00B12D0B" w:rsidP="00B12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hAnsi="Times New Roman" w:cs="Times New Roman"/>
                <w:sz w:val="24"/>
                <w:szCs w:val="24"/>
              </w:rPr>
              <w:t>Электролаборатория для выполнения работ по предмету закупочной процедуры</w:t>
            </w:r>
          </w:p>
        </w:tc>
        <w:tc>
          <w:tcPr>
            <w:tcW w:w="15876" w:type="dxa"/>
          </w:tcPr>
          <w:p w:rsidR="00B12D0B" w:rsidRPr="00FE014B" w:rsidRDefault="006B1CCE" w:rsidP="00B12D0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hAnsi="Times New Roman" w:cs="Times New Roman"/>
                <w:sz w:val="24"/>
                <w:szCs w:val="24"/>
              </w:rPr>
              <w:t>Подтверждающие документы: заверенные участником копии действующего свидетельства о регистрации электролаборатории (с приложениями) и/или договоров аренды с предоставлением действующего свидетельства о регистрации электролаборатории (с приложениями)</w:t>
            </w:r>
          </w:p>
        </w:tc>
      </w:tr>
      <w:tr w:rsidR="00B12D0B" w:rsidRPr="00FE014B" w:rsidTr="008A0B3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0B" w:rsidRPr="00FE014B" w:rsidRDefault="00B12D0B" w:rsidP="00B12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hAnsi="Times New Roman" w:cs="Times New Roman"/>
                <w:sz w:val="24"/>
                <w:szCs w:val="24"/>
              </w:rPr>
              <w:t>Установки направленного бурения для бестраншейной прокладки</w:t>
            </w:r>
          </w:p>
        </w:tc>
        <w:tc>
          <w:tcPr>
            <w:tcW w:w="15876" w:type="dxa"/>
          </w:tcPr>
          <w:p w:rsidR="00B12D0B" w:rsidRPr="00FE014B" w:rsidRDefault="00B12D0B" w:rsidP="00C45F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01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Подтверждающие документы: </w:t>
            </w:r>
            <w:r w:rsidR="00C45F01" w:rsidRPr="00FE01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заверенные участником копии карточек учета основных средств и/или </w:t>
            </w:r>
            <w:r w:rsidRPr="00FE01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заверенные участником копии ПТС и/или СТС, подтверждающих наличие в собственности материально-технических ресурсов, и/или договоров аренды</w:t>
            </w:r>
          </w:p>
        </w:tc>
      </w:tr>
      <w:tr w:rsidR="00B12D0B" w:rsidRPr="008A0B35" w:rsidTr="008A0B3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D0B" w:rsidRPr="00FE014B" w:rsidRDefault="00B12D0B" w:rsidP="00B12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38822169"/>
            <w:r w:rsidRPr="00FE01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Производственная база, расположенная на территории присутствия одного из филиалов </w:t>
            </w:r>
            <w:r w:rsidR="001C21CF" w:rsidRPr="00FE014B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="001C21CF" w:rsidRPr="00FE014B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="001C21CF" w:rsidRPr="00FE014B">
              <w:rPr>
                <w:rFonts w:ascii="Times New Roman" w:hAnsi="Times New Roman" w:cs="Times New Roman"/>
                <w:sz w:val="24"/>
                <w:szCs w:val="24"/>
              </w:rPr>
              <w:t xml:space="preserve"> Центр и Приволжье» («Владимирэнерго»,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  <w:bookmarkEnd w:id="1"/>
            <w:r w:rsidRPr="00FE0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76" w:type="dxa"/>
            <w:vAlign w:val="center"/>
          </w:tcPr>
          <w:p w:rsidR="00B12D0B" w:rsidRPr="006A445E" w:rsidRDefault="00B12D0B" w:rsidP="00B12D0B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01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Подтверждающие документы: заверенные участником копии свидетельства о праве собственности или выписки из Единого государственного реестра недвижимости (ЕГРН), или договора аренды, или договора о намерении заключения договора аренды</w:t>
            </w:r>
            <w:bookmarkStart w:id="2" w:name="_GoBack"/>
            <w:bookmarkEnd w:id="2"/>
          </w:p>
        </w:tc>
      </w:tr>
    </w:tbl>
    <w:p w:rsidR="00801D3E" w:rsidRPr="00375D5A" w:rsidRDefault="00801D3E" w:rsidP="00F04110">
      <w:pPr>
        <w:widowControl w:val="0"/>
        <w:spacing w:line="240" w:lineRule="auto"/>
        <w:rPr>
          <w:rFonts w:ascii="Times New Roman" w:hAnsi="Times New Roman" w:cs="Times New Roman"/>
          <w:sz w:val="2"/>
          <w:szCs w:val="2"/>
        </w:rPr>
      </w:pPr>
    </w:p>
    <w:sectPr w:rsidR="00801D3E" w:rsidRPr="00375D5A" w:rsidSect="008959C4">
      <w:pgSz w:w="23811" w:h="16838" w:orient="landscape" w:code="8"/>
      <w:pgMar w:top="282" w:right="1134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AE11B4"/>
    <w:multiLevelType w:val="hybridMultilevel"/>
    <w:tmpl w:val="4BDA6820"/>
    <w:lvl w:ilvl="0" w:tplc="E432E6C2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14D32482"/>
    <w:multiLevelType w:val="hybridMultilevel"/>
    <w:tmpl w:val="81E81EBC"/>
    <w:lvl w:ilvl="0" w:tplc="C1324752">
      <w:numFmt w:val="bullet"/>
      <w:lvlText w:val="-"/>
      <w:lvlJc w:val="left"/>
      <w:pPr>
        <w:ind w:left="61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F037024"/>
    <w:multiLevelType w:val="hybridMultilevel"/>
    <w:tmpl w:val="B4DA9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D7FE5"/>
    <w:multiLevelType w:val="hybridMultilevel"/>
    <w:tmpl w:val="7ACC8712"/>
    <w:lvl w:ilvl="0" w:tplc="61428744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b/>
        <w:color w:val="auto"/>
      </w:rPr>
    </w:lvl>
    <w:lvl w:ilvl="1" w:tplc="CEE6C34A">
      <w:start w:val="1"/>
      <w:numFmt w:val="lowerLetter"/>
      <w:lvlText w:val="%2."/>
      <w:lvlJc w:val="left"/>
      <w:pPr>
        <w:ind w:left="1440" w:hanging="360"/>
      </w:pPr>
    </w:lvl>
    <w:lvl w:ilvl="2" w:tplc="7814F2E4">
      <w:start w:val="1"/>
      <w:numFmt w:val="lowerRoman"/>
      <w:lvlText w:val="%3."/>
      <w:lvlJc w:val="right"/>
      <w:pPr>
        <w:ind w:left="2160" w:hanging="180"/>
      </w:pPr>
    </w:lvl>
    <w:lvl w:ilvl="3" w:tplc="D37CD898">
      <w:start w:val="1"/>
      <w:numFmt w:val="decimal"/>
      <w:lvlText w:val="%4."/>
      <w:lvlJc w:val="left"/>
      <w:pPr>
        <w:ind w:left="2880" w:hanging="360"/>
      </w:pPr>
    </w:lvl>
    <w:lvl w:ilvl="4" w:tplc="C2E2F8F0">
      <w:start w:val="1"/>
      <w:numFmt w:val="lowerLetter"/>
      <w:lvlText w:val="%5."/>
      <w:lvlJc w:val="left"/>
      <w:pPr>
        <w:ind w:left="3600" w:hanging="360"/>
      </w:pPr>
    </w:lvl>
    <w:lvl w:ilvl="5" w:tplc="C450C3C8">
      <w:start w:val="1"/>
      <w:numFmt w:val="lowerRoman"/>
      <w:lvlText w:val="%6."/>
      <w:lvlJc w:val="right"/>
      <w:pPr>
        <w:ind w:left="4320" w:hanging="180"/>
      </w:pPr>
    </w:lvl>
    <w:lvl w:ilvl="6" w:tplc="619656E4">
      <w:start w:val="1"/>
      <w:numFmt w:val="decimal"/>
      <w:lvlText w:val="%7."/>
      <w:lvlJc w:val="left"/>
      <w:pPr>
        <w:ind w:left="5040" w:hanging="360"/>
      </w:pPr>
    </w:lvl>
    <w:lvl w:ilvl="7" w:tplc="ED30D7CC">
      <w:start w:val="1"/>
      <w:numFmt w:val="lowerLetter"/>
      <w:lvlText w:val="%8."/>
      <w:lvlJc w:val="left"/>
      <w:pPr>
        <w:ind w:left="5760" w:hanging="360"/>
      </w:pPr>
    </w:lvl>
    <w:lvl w:ilvl="8" w:tplc="418E5BD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04E06"/>
    <w:multiLevelType w:val="hybridMultilevel"/>
    <w:tmpl w:val="E5D4B37A"/>
    <w:lvl w:ilvl="0" w:tplc="83A48C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54AC4FA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22A69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0A0572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B2E172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3164D0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95ECC9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362175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FDCAB9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55F02EC"/>
    <w:multiLevelType w:val="hybridMultilevel"/>
    <w:tmpl w:val="B37AD956"/>
    <w:lvl w:ilvl="0" w:tplc="39200B7A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i w:val="0"/>
      </w:rPr>
    </w:lvl>
    <w:lvl w:ilvl="1" w:tplc="B560CD9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AEC126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F16F5B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70334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984EC6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3F2ED8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F6962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E6762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2457658"/>
    <w:multiLevelType w:val="hybridMultilevel"/>
    <w:tmpl w:val="7D3AB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BE297D"/>
    <w:multiLevelType w:val="hybridMultilevel"/>
    <w:tmpl w:val="9E5816C4"/>
    <w:lvl w:ilvl="0" w:tplc="B4AE29A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474453A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58EE1F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F20232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282D31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104789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5EE790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E9AF57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7AE8D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614A303E"/>
    <w:multiLevelType w:val="hybridMultilevel"/>
    <w:tmpl w:val="114AA236"/>
    <w:lvl w:ilvl="0" w:tplc="F24A9E34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" w15:restartNumberingAfterBreak="0">
    <w:nsid w:val="65BB7783"/>
    <w:multiLevelType w:val="hybridMultilevel"/>
    <w:tmpl w:val="3B7A14AE"/>
    <w:lvl w:ilvl="0" w:tplc="9A16B462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" w15:restartNumberingAfterBreak="0">
    <w:nsid w:val="6FDD3B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7E9"/>
    <w:rsid w:val="00001878"/>
    <w:rsid w:val="0000702C"/>
    <w:rsid w:val="00007658"/>
    <w:rsid w:val="00011B7C"/>
    <w:rsid w:val="000134D8"/>
    <w:rsid w:val="00023A81"/>
    <w:rsid w:val="00035C65"/>
    <w:rsid w:val="000368EA"/>
    <w:rsid w:val="00040B9C"/>
    <w:rsid w:val="00055115"/>
    <w:rsid w:val="000741D5"/>
    <w:rsid w:val="00074691"/>
    <w:rsid w:val="00074B8F"/>
    <w:rsid w:val="000C2B58"/>
    <w:rsid w:val="000C5A48"/>
    <w:rsid w:val="000D315C"/>
    <w:rsid w:val="000D3AF2"/>
    <w:rsid w:val="000F0010"/>
    <w:rsid w:val="000F674A"/>
    <w:rsid w:val="0010730D"/>
    <w:rsid w:val="00107F4E"/>
    <w:rsid w:val="00126070"/>
    <w:rsid w:val="00140F12"/>
    <w:rsid w:val="00147417"/>
    <w:rsid w:val="001674E1"/>
    <w:rsid w:val="001875A8"/>
    <w:rsid w:val="00195126"/>
    <w:rsid w:val="001A144F"/>
    <w:rsid w:val="001B2870"/>
    <w:rsid w:val="001B7EE9"/>
    <w:rsid w:val="001C21CF"/>
    <w:rsid w:val="001D6C63"/>
    <w:rsid w:val="001F4555"/>
    <w:rsid w:val="00201D22"/>
    <w:rsid w:val="0021687A"/>
    <w:rsid w:val="00223551"/>
    <w:rsid w:val="002468A8"/>
    <w:rsid w:val="0025299A"/>
    <w:rsid w:val="00255A4D"/>
    <w:rsid w:val="002609EA"/>
    <w:rsid w:val="00262899"/>
    <w:rsid w:val="0027285A"/>
    <w:rsid w:val="00272CE5"/>
    <w:rsid w:val="00275D0F"/>
    <w:rsid w:val="002851FA"/>
    <w:rsid w:val="002869DD"/>
    <w:rsid w:val="002B1F54"/>
    <w:rsid w:val="002B271D"/>
    <w:rsid w:val="002B6CC4"/>
    <w:rsid w:val="002C285B"/>
    <w:rsid w:val="002D0C18"/>
    <w:rsid w:val="002F329D"/>
    <w:rsid w:val="00311817"/>
    <w:rsid w:val="00314851"/>
    <w:rsid w:val="00321772"/>
    <w:rsid w:val="00327BF2"/>
    <w:rsid w:val="0033280A"/>
    <w:rsid w:val="003443F4"/>
    <w:rsid w:val="0034640A"/>
    <w:rsid w:val="0035289D"/>
    <w:rsid w:val="00366785"/>
    <w:rsid w:val="003749F1"/>
    <w:rsid w:val="00375690"/>
    <w:rsid w:val="00375D5A"/>
    <w:rsid w:val="0037783F"/>
    <w:rsid w:val="003841CE"/>
    <w:rsid w:val="003867A2"/>
    <w:rsid w:val="003926F2"/>
    <w:rsid w:val="00395F9A"/>
    <w:rsid w:val="00396862"/>
    <w:rsid w:val="003A0903"/>
    <w:rsid w:val="003C299D"/>
    <w:rsid w:val="003C5B73"/>
    <w:rsid w:val="003D14B5"/>
    <w:rsid w:val="003D5922"/>
    <w:rsid w:val="003E604D"/>
    <w:rsid w:val="003F79FB"/>
    <w:rsid w:val="00406947"/>
    <w:rsid w:val="00410963"/>
    <w:rsid w:val="00415551"/>
    <w:rsid w:val="004318EF"/>
    <w:rsid w:val="00441671"/>
    <w:rsid w:val="00442D23"/>
    <w:rsid w:val="00452412"/>
    <w:rsid w:val="0046791C"/>
    <w:rsid w:val="00474201"/>
    <w:rsid w:val="00491E01"/>
    <w:rsid w:val="0049636C"/>
    <w:rsid w:val="004A6BDA"/>
    <w:rsid w:val="004A6D5F"/>
    <w:rsid w:val="004B10F7"/>
    <w:rsid w:val="004B4DD3"/>
    <w:rsid w:val="004B71FE"/>
    <w:rsid w:val="004B7F3F"/>
    <w:rsid w:val="004C4E1E"/>
    <w:rsid w:val="004D01F5"/>
    <w:rsid w:val="004D75D0"/>
    <w:rsid w:val="004E23D1"/>
    <w:rsid w:val="004E7209"/>
    <w:rsid w:val="00501F38"/>
    <w:rsid w:val="0051435A"/>
    <w:rsid w:val="00516BAA"/>
    <w:rsid w:val="00536755"/>
    <w:rsid w:val="00544560"/>
    <w:rsid w:val="00547816"/>
    <w:rsid w:val="00553294"/>
    <w:rsid w:val="00553F30"/>
    <w:rsid w:val="00554609"/>
    <w:rsid w:val="00561CD7"/>
    <w:rsid w:val="00570DF8"/>
    <w:rsid w:val="005719F4"/>
    <w:rsid w:val="005765B5"/>
    <w:rsid w:val="0059400E"/>
    <w:rsid w:val="005964B4"/>
    <w:rsid w:val="005B07B6"/>
    <w:rsid w:val="005C1688"/>
    <w:rsid w:val="005C1A65"/>
    <w:rsid w:val="005C2951"/>
    <w:rsid w:val="005D614A"/>
    <w:rsid w:val="005F482F"/>
    <w:rsid w:val="006009E1"/>
    <w:rsid w:val="00604E22"/>
    <w:rsid w:val="00623526"/>
    <w:rsid w:val="0065002A"/>
    <w:rsid w:val="00653070"/>
    <w:rsid w:val="00662572"/>
    <w:rsid w:val="00672A85"/>
    <w:rsid w:val="00680264"/>
    <w:rsid w:val="00686EFB"/>
    <w:rsid w:val="006A445E"/>
    <w:rsid w:val="006A7EF8"/>
    <w:rsid w:val="006B0B06"/>
    <w:rsid w:val="006B1CCE"/>
    <w:rsid w:val="006B7983"/>
    <w:rsid w:val="006F5B2E"/>
    <w:rsid w:val="006F6B53"/>
    <w:rsid w:val="007059DA"/>
    <w:rsid w:val="00705F44"/>
    <w:rsid w:val="00707151"/>
    <w:rsid w:val="00727A53"/>
    <w:rsid w:val="0073021E"/>
    <w:rsid w:val="00731D2C"/>
    <w:rsid w:val="007328E1"/>
    <w:rsid w:val="00736180"/>
    <w:rsid w:val="007371C3"/>
    <w:rsid w:val="00746654"/>
    <w:rsid w:val="007467E8"/>
    <w:rsid w:val="00755C5D"/>
    <w:rsid w:val="00771CA3"/>
    <w:rsid w:val="00776D6D"/>
    <w:rsid w:val="007B3590"/>
    <w:rsid w:val="007C5137"/>
    <w:rsid w:val="007C5737"/>
    <w:rsid w:val="007D460F"/>
    <w:rsid w:val="007D5419"/>
    <w:rsid w:val="00801D3E"/>
    <w:rsid w:val="0080498E"/>
    <w:rsid w:val="00805D89"/>
    <w:rsid w:val="008074C7"/>
    <w:rsid w:val="008340FD"/>
    <w:rsid w:val="0083424F"/>
    <w:rsid w:val="0084366E"/>
    <w:rsid w:val="0084564F"/>
    <w:rsid w:val="008636E8"/>
    <w:rsid w:val="00871462"/>
    <w:rsid w:val="00877F88"/>
    <w:rsid w:val="008959C4"/>
    <w:rsid w:val="008A0515"/>
    <w:rsid w:val="008A0B35"/>
    <w:rsid w:val="008A325E"/>
    <w:rsid w:val="008B1A82"/>
    <w:rsid w:val="008B452C"/>
    <w:rsid w:val="008B774D"/>
    <w:rsid w:val="008C31BA"/>
    <w:rsid w:val="008C7EA4"/>
    <w:rsid w:val="008D6F03"/>
    <w:rsid w:val="008E2AAF"/>
    <w:rsid w:val="00902A5A"/>
    <w:rsid w:val="00915052"/>
    <w:rsid w:val="00932293"/>
    <w:rsid w:val="009402CA"/>
    <w:rsid w:val="0094674D"/>
    <w:rsid w:val="00955C4D"/>
    <w:rsid w:val="00955D6C"/>
    <w:rsid w:val="009622D0"/>
    <w:rsid w:val="00965044"/>
    <w:rsid w:val="009A7E55"/>
    <w:rsid w:val="009E0EF2"/>
    <w:rsid w:val="009E4F0F"/>
    <w:rsid w:val="00A11AC1"/>
    <w:rsid w:val="00A1385E"/>
    <w:rsid w:val="00A13BDD"/>
    <w:rsid w:val="00A14C1D"/>
    <w:rsid w:val="00A2246E"/>
    <w:rsid w:val="00A35E54"/>
    <w:rsid w:val="00A613DC"/>
    <w:rsid w:val="00A63355"/>
    <w:rsid w:val="00A739AA"/>
    <w:rsid w:val="00A81BE8"/>
    <w:rsid w:val="00A84648"/>
    <w:rsid w:val="00A94D2B"/>
    <w:rsid w:val="00AB4A2A"/>
    <w:rsid w:val="00AC6843"/>
    <w:rsid w:val="00AE40DF"/>
    <w:rsid w:val="00AE70FA"/>
    <w:rsid w:val="00AF2743"/>
    <w:rsid w:val="00AF7907"/>
    <w:rsid w:val="00B01369"/>
    <w:rsid w:val="00B075E8"/>
    <w:rsid w:val="00B1186D"/>
    <w:rsid w:val="00B12D0B"/>
    <w:rsid w:val="00B1307F"/>
    <w:rsid w:val="00B1671E"/>
    <w:rsid w:val="00B222B4"/>
    <w:rsid w:val="00B40A26"/>
    <w:rsid w:val="00B439E2"/>
    <w:rsid w:val="00B44741"/>
    <w:rsid w:val="00B51E53"/>
    <w:rsid w:val="00B52CA0"/>
    <w:rsid w:val="00B617E9"/>
    <w:rsid w:val="00B729BC"/>
    <w:rsid w:val="00BC546C"/>
    <w:rsid w:val="00BE02B4"/>
    <w:rsid w:val="00BE7057"/>
    <w:rsid w:val="00BF066A"/>
    <w:rsid w:val="00BF59B1"/>
    <w:rsid w:val="00BF7B02"/>
    <w:rsid w:val="00C055B2"/>
    <w:rsid w:val="00C259D3"/>
    <w:rsid w:val="00C3265C"/>
    <w:rsid w:val="00C45F01"/>
    <w:rsid w:val="00C532B8"/>
    <w:rsid w:val="00C615ED"/>
    <w:rsid w:val="00C84053"/>
    <w:rsid w:val="00CA3A42"/>
    <w:rsid w:val="00CA7037"/>
    <w:rsid w:val="00CA74F5"/>
    <w:rsid w:val="00CB747E"/>
    <w:rsid w:val="00CC41EB"/>
    <w:rsid w:val="00CC45C3"/>
    <w:rsid w:val="00CE5868"/>
    <w:rsid w:val="00CF031D"/>
    <w:rsid w:val="00CF236A"/>
    <w:rsid w:val="00D06913"/>
    <w:rsid w:val="00D213A4"/>
    <w:rsid w:val="00D273BF"/>
    <w:rsid w:val="00D301F5"/>
    <w:rsid w:val="00D34268"/>
    <w:rsid w:val="00D45A31"/>
    <w:rsid w:val="00D47E2C"/>
    <w:rsid w:val="00D60D39"/>
    <w:rsid w:val="00D71B3A"/>
    <w:rsid w:val="00D85B5C"/>
    <w:rsid w:val="00D9761F"/>
    <w:rsid w:val="00DB0946"/>
    <w:rsid w:val="00DD6D08"/>
    <w:rsid w:val="00DF2AF8"/>
    <w:rsid w:val="00E03C75"/>
    <w:rsid w:val="00E3486F"/>
    <w:rsid w:val="00E40793"/>
    <w:rsid w:val="00E67B34"/>
    <w:rsid w:val="00E714A9"/>
    <w:rsid w:val="00E77588"/>
    <w:rsid w:val="00EB0BF2"/>
    <w:rsid w:val="00EC0880"/>
    <w:rsid w:val="00F030BC"/>
    <w:rsid w:val="00F04110"/>
    <w:rsid w:val="00F103F5"/>
    <w:rsid w:val="00F10B3B"/>
    <w:rsid w:val="00F17090"/>
    <w:rsid w:val="00F21E79"/>
    <w:rsid w:val="00F376A7"/>
    <w:rsid w:val="00F50271"/>
    <w:rsid w:val="00F64B77"/>
    <w:rsid w:val="00F7150C"/>
    <w:rsid w:val="00F82646"/>
    <w:rsid w:val="00F87DD9"/>
    <w:rsid w:val="00FA119B"/>
    <w:rsid w:val="00FA3924"/>
    <w:rsid w:val="00FB622A"/>
    <w:rsid w:val="00FD6D43"/>
    <w:rsid w:val="00FE014B"/>
    <w:rsid w:val="00FE1D3C"/>
    <w:rsid w:val="00FF3EC8"/>
    <w:rsid w:val="00FF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E90FFF-0C27-4AF5-9805-B85C61DCE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ТЗ список,Булет1,1,Мар"/>
    <w:basedOn w:val="a"/>
    <w:link w:val="a4"/>
    <w:uiPriority w:val="34"/>
    <w:qFormat/>
    <w:rsid w:val="00955C4D"/>
    <w:pPr>
      <w:ind w:left="720"/>
      <w:contextualSpacing/>
    </w:pPr>
  </w:style>
  <w:style w:type="table" w:styleId="a5">
    <w:name w:val="Table Grid"/>
    <w:basedOn w:val="a1"/>
    <w:uiPriority w:val="59"/>
    <w:rsid w:val="00895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9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,1 Знак"/>
    <w:link w:val="a3"/>
    <w:uiPriority w:val="34"/>
    <w:qFormat/>
    <w:rsid w:val="00BF7B02"/>
  </w:style>
  <w:style w:type="paragraph" w:customStyle="1" w:styleId="Times12">
    <w:name w:val="Times 12"/>
    <w:basedOn w:val="a"/>
    <w:link w:val="Times120"/>
    <w:qFormat/>
    <w:rsid w:val="00E67B3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Times120">
    <w:name w:val="Times 12 Знак"/>
    <w:link w:val="Times12"/>
    <w:rsid w:val="00E67B34"/>
    <w:rPr>
      <w:rFonts w:ascii="Times New Roman" w:eastAsia="Times New Roman" w:hAnsi="Times New Roman" w:cs="Times New Roman"/>
      <w:bCs/>
      <w:sz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E67B3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E67B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0C5A48"/>
    <w:rPr>
      <w:b/>
      <w:bCs/>
    </w:rPr>
  </w:style>
  <w:style w:type="table" w:customStyle="1" w:styleId="1">
    <w:name w:val="Сетка таблицы1"/>
    <w:basedOn w:val="a1"/>
    <w:next w:val="a5"/>
    <w:uiPriority w:val="59"/>
    <w:rsid w:val="00D27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7371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4577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2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10</Pages>
  <Words>9071</Words>
  <Characters>51707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Железняков Андрей Леонидович</dc:creator>
  <cp:keywords/>
  <dc:description/>
  <cp:lastModifiedBy>Ляной Михаил Викторович</cp:lastModifiedBy>
  <cp:revision>65</cp:revision>
  <dcterms:created xsi:type="dcterms:W3CDTF">2025-12-29T06:52:00Z</dcterms:created>
  <dcterms:modified xsi:type="dcterms:W3CDTF">2026-08-28T12:09:00Z</dcterms:modified>
</cp:coreProperties>
</file>